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3F0A" w:rsidRPr="006D360A" w:rsidRDefault="00474F45" w:rsidP="006D360A">
      <w:pPr>
        <w:tabs>
          <w:tab w:val="left" w:pos="284"/>
        </w:tabs>
        <w:jc w:val="right"/>
        <w:outlineLvl w:val="0"/>
        <w:rPr>
          <w:rFonts w:eastAsia="Times New Roman"/>
          <w:i/>
          <w:iCs/>
          <w:kern w:val="36"/>
        </w:rPr>
      </w:pPr>
      <w:r w:rsidRPr="006D360A">
        <w:rPr>
          <w:rFonts w:eastAsia="Times New Roman"/>
          <w:i/>
          <w:iCs/>
          <w:kern w:val="36"/>
        </w:rPr>
        <w:t>У</w:t>
      </w:r>
      <w:r w:rsidR="00093F0A" w:rsidRPr="006D360A">
        <w:rPr>
          <w:rFonts w:eastAsia="Times New Roman"/>
          <w:i/>
          <w:iCs/>
          <w:kern w:val="36"/>
        </w:rPr>
        <w:t>ТВЕРЖДЕНО</w:t>
      </w:r>
    </w:p>
    <w:p w:rsidR="00093F0A" w:rsidRPr="006D360A" w:rsidRDefault="00474F45" w:rsidP="006D360A">
      <w:pPr>
        <w:tabs>
          <w:tab w:val="left" w:pos="284"/>
        </w:tabs>
        <w:jc w:val="right"/>
        <w:outlineLvl w:val="0"/>
        <w:rPr>
          <w:rFonts w:eastAsia="Times New Roman"/>
          <w:i/>
          <w:iCs/>
          <w:kern w:val="36"/>
        </w:rPr>
      </w:pPr>
      <w:r w:rsidRPr="006D360A">
        <w:rPr>
          <w:rFonts w:eastAsia="Times New Roman"/>
          <w:i/>
          <w:iCs/>
          <w:kern w:val="36"/>
        </w:rPr>
        <w:t>Решением единственного</w:t>
      </w:r>
      <w:r w:rsidR="00093F0A" w:rsidRPr="006D360A">
        <w:rPr>
          <w:rFonts w:eastAsia="Times New Roman"/>
          <w:i/>
          <w:iCs/>
          <w:kern w:val="36"/>
        </w:rPr>
        <w:t xml:space="preserve"> у</w:t>
      </w:r>
      <w:r w:rsidRPr="006D360A">
        <w:rPr>
          <w:rFonts w:eastAsia="Times New Roman"/>
          <w:i/>
          <w:iCs/>
          <w:kern w:val="36"/>
        </w:rPr>
        <w:t>ч</w:t>
      </w:r>
      <w:r w:rsidR="00093F0A" w:rsidRPr="006D360A">
        <w:rPr>
          <w:rFonts w:eastAsia="Times New Roman"/>
          <w:i/>
          <w:iCs/>
          <w:kern w:val="36"/>
        </w:rPr>
        <w:t xml:space="preserve">астника </w:t>
      </w:r>
    </w:p>
    <w:p w:rsidR="00093F0A" w:rsidRPr="006D360A" w:rsidRDefault="00093F0A" w:rsidP="006D360A">
      <w:pPr>
        <w:tabs>
          <w:tab w:val="left" w:pos="284"/>
        </w:tabs>
        <w:jc w:val="right"/>
        <w:outlineLvl w:val="0"/>
        <w:rPr>
          <w:rFonts w:eastAsia="Times New Roman"/>
          <w:i/>
          <w:iCs/>
          <w:kern w:val="36"/>
        </w:rPr>
      </w:pPr>
      <w:r w:rsidRPr="006D360A">
        <w:rPr>
          <w:rFonts w:eastAsia="Times New Roman"/>
          <w:i/>
          <w:iCs/>
          <w:kern w:val="36"/>
        </w:rPr>
        <w:t xml:space="preserve">ТОО «Микрофинансовая организация </w:t>
      </w:r>
    </w:p>
    <w:p w:rsidR="00474F45" w:rsidRPr="006D360A" w:rsidRDefault="00093F0A" w:rsidP="006D360A">
      <w:pPr>
        <w:tabs>
          <w:tab w:val="left" w:pos="284"/>
        </w:tabs>
        <w:jc w:val="right"/>
        <w:outlineLvl w:val="0"/>
        <w:rPr>
          <w:rFonts w:eastAsia="Times New Roman"/>
          <w:i/>
          <w:iCs/>
          <w:kern w:val="36"/>
        </w:rPr>
      </w:pPr>
      <w:r w:rsidRPr="006D360A">
        <w:rPr>
          <w:rFonts w:eastAsia="Times New Roman"/>
          <w:i/>
          <w:iCs/>
          <w:kern w:val="36"/>
          <w:lang w:val="en-US"/>
        </w:rPr>
        <w:t>BS</w:t>
      </w:r>
      <w:r w:rsidRPr="001A31C7">
        <w:rPr>
          <w:rFonts w:eastAsia="Times New Roman"/>
          <w:i/>
          <w:iCs/>
          <w:kern w:val="36"/>
        </w:rPr>
        <w:t xml:space="preserve"> </w:t>
      </w:r>
      <w:r w:rsidRPr="006D360A">
        <w:rPr>
          <w:rFonts w:eastAsia="Times New Roman"/>
          <w:i/>
          <w:iCs/>
          <w:kern w:val="36"/>
          <w:lang w:val="en-US"/>
        </w:rPr>
        <w:t>Finance</w:t>
      </w:r>
      <w:r w:rsidRPr="006D360A">
        <w:rPr>
          <w:rFonts w:eastAsia="Times New Roman"/>
          <w:i/>
          <w:iCs/>
          <w:kern w:val="36"/>
        </w:rPr>
        <w:t>»</w:t>
      </w:r>
      <w:r w:rsidR="00474F45" w:rsidRPr="006D360A">
        <w:rPr>
          <w:rFonts w:eastAsia="Times New Roman"/>
          <w:i/>
          <w:iCs/>
          <w:kern w:val="36"/>
        </w:rPr>
        <w:t xml:space="preserve"> №</w:t>
      </w:r>
      <w:r w:rsidR="00EF1E9C" w:rsidRPr="006D360A">
        <w:rPr>
          <w:rFonts w:eastAsia="Times New Roman"/>
          <w:i/>
          <w:iCs/>
          <w:kern w:val="36"/>
        </w:rPr>
        <w:t>5</w:t>
      </w:r>
      <w:r w:rsidR="00474F45" w:rsidRPr="006D360A">
        <w:rPr>
          <w:rFonts w:eastAsia="Times New Roman"/>
          <w:i/>
          <w:iCs/>
          <w:kern w:val="36"/>
        </w:rPr>
        <w:t xml:space="preserve"> от </w:t>
      </w:r>
      <w:r w:rsidR="00EF1E9C" w:rsidRPr="006D360A">
        <w:rPr>
          <w:rFonts w:eastAsia="Times New Roman"/>
          <w:i/>
          <w:iCs/>
          <w:kern w:val="36"/>
        </w:rPr>
        <w:t>16</w:t>
      </w:r>
      <w:r w:rsidR="00474F45" w:rsidRPr="006D360A">
        <w:rPr>
          <w:rFonts w:eastAsia="Times New Roman"/>
          <w:i/>
          <w:iCs/>
          <w:kern w:val="36"/>
        </w:rPr>
        <w:t>.0</w:t>
      </w:r>
      <w:r w:rsidR="00EF1E9C" w:rsidRPr="006D360A">
        <w:rPr>
          <w:rFonts w:eastAsia="Times New Roman"/>
          <w:i/>
          <w:iCs/>
          <w:kern w:val="36"/>
        </w:rPr>
        <w:t>2</w:t>
      </w:r>
      <w:r w:rsidR="00474F45" w:rsidRPr="006D360A">
        <w:rPr>
          <w:rFonts w:eastAsia="Times New Roman"/>
          <w:i/>
          <w:iCs/>
          <w:kern w:val="36"/>
        </w:rPr>
        <w:t>.202</w:t>
      </w:r>
      <w:r w:rsidR="00EF1E9C" w:rsidRPr="006D360A">
        <w:rPr>
          <w:rFonts w:eastAsia="Times New Roman"/>
          <w:i/>
          <w:iCs/>
          <w:kern w:val="36"/>
        </w:rPr>
        <w:t>6</w:t>
      </w:r>
      <w:r w:rsidR="00474F45" w:rsidRPr="006D360A">
        <w:rPr>
          <w:rFonts w:eastAsia="Times New Roman"/>
          <w:i/>
          <w:iCs/>
          <w:kern w:val="36"/>
        </w:rPr>
        <w:t xml:space="preserve"> года</w:t>
      </w:r>
    </w:p>
    <w:p w:rsidR="00C52475" w:rsidRPr="006D360A" w:rsidRDefault="00C52475" w:rsidP="006D360A">
      <w:pPr>
        <w:tabs>
          <w:tab w:val="left" w:pos="284"/>
        </w:tabs>
        <w:jc w:val="right"/>
        <w:outlineLvl w:val="0"/>
        <w:rPr>
          <w:rFonts w:eastAsia="Times New Roman"/>
          <w:i/>
          <w:iCs/>
          <w:kern w:val="36"/>
        </w:rPr>
      </w:pPr>
    </w:p>
    <w:p w:rsidR="00474F45" w:rsidRPr="006D360A" w:rsidRDefault="00474F45" w:rsidP="006D360A">
      <w:pPr>
        <w:tabs>
          <w:tab w:val="left" w:pos="284"/>
        </w:tabs>
        <w:jc w:val="both"/>
        <w:outlineLvl w:val="0"/>
        <w:rPr>
          <w:rFonts w:eastAsia="Times New Roman"/>
          <w:b/>
          <w:bCs/>
          <w:i/>
          <w:i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2F3C7F" w:rsidRPr="006D360A" w:rsidRDefault="002F3C7F" w:rsidP="006D360A">
      <w:pPr>
        <w:tabs>
          <w:tab w:val="left" w:pos="284"/>
        </w:tabs>
        <w:jc w:val="center"/>
        <w:outlineLvl w:val="0"/>
        <w:rPr>
          <w:rFonts w:eastAsia="Times New Roman"/>
          <w:b/>
          <w:bCs/>
          <w:kern w:val="36"/>
          <w:lang w:val="ru-KZ"/>
        </w:rPr>
      </w:pPr>
      <w:r w:rsidRPr="006D360A">
        <w:rPr>
          <w:rFonts w:eastAsia="Times New Roman"/>
          <w:b/>
          <w:bCs/>
          <w:kern w:val="36"/>
          <w:lang w:val="ru-KZ"/>
        </w:rPr>
        <w:t>Правил</w:t>
      </w:r>
      <w:r w:rsidR="00474F45" w:rsidRPr="006D360A">
        <w:rPr>
          <w:rFonts w:eastAsia="Times New Roman"/>
          <w:b/>
          <w:bCs/>
          <w:kern w:val="36"/>
        </w:rPr>
        <w:t>а</w:t>
      </w:r>
      <w:r w:rsidRPr="006D360A">
        <w:rPr>
          <w:rFonts w:eastAsia="Times New Roman"/>
          <w:b/>
          <w:bCs/>
          <w:kern w:val="36"/>
          <w:lang w:val="ru-KZ"/>
        </w:rPr>
        <w:t xml:space="preserve"> предоставления микрокредитов ТОО </w:t>
      </w:r>
      <w:r w:rsidR="00474F45" w:rsidRPr="006D360A">
        <w:rPr>
          <w:rFonts w:eastAsia="Times New Roman"/>
          <w:b/>
          <w:bCs/>
          <w:kern w:val="36"/>
        </w:rPr>
        <w:t>«</w:t>
      </w:r>
      <w:r w:rsidR="00EF1E9C" w:rsidRPr="006D360A">
        <w:rPr>
          <w:rFonts w:eastAsia="Times New Roman"/>
          <w:b/>
          <w:bCs/>
        </w:rPr>
        <w:t>Микрофинансовая организация</w:t>
      </w:r>
      <w:r w:rsidR="00EF1E9C" w:rsidRPr="006D360A">
        <w:rPr>
          <w:rFonts w:eastAsia="Times New Roman"/>
          <w:b/>
          <w:bCs/>
          <w:kern w:val="36"/>
          <w:lang w:val="ru-KZ"/>
        </w:rPr>
        <w:t xml:space="preserve"> </w:t>
      </w:r>
      <w:r w:rsidRPr="006D360A">
        <w:rPr>
          <w:rFonts w:eastAsia="Times New Roman"/>
          <w:b/>
          <w:bCs/>
          <w:kern w:val="36"/>
          <w:lang w:val="ru-KZ"/>
        </w:rPr>
        <w:t>BS Finance»</w:t>
      </w:r>
    </w:p>
    <w:p w:rsidR="00474F45" w:rsidRPr="006D360A" w:rsidRDefault="00474F45"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093F0A" w:rsidRPr="006D360A" w:rsidRDefault="00093F0A" w:rsidP="006D360A">
      <w:pPr>
        <w:tabs>
          <w:tab w:val="left" w:pos="284"/>
        </w:tabs>
        <w:jc w:val="both"/>
        <w:outlineLvl w:val="0"/>
        <w:rPr>
          <w:rFonts w:eastAsia="Times New Roman"/>
          <w:b/>
          <w:bCs/>
          <w:kern w:val="36"/>
          <w:lang w:val="ru-KZ"/>
        </w:rPr>
      </w:pPr>
    </w:p>
    <w:p w:rsidR="002F3C7F" w:rsidRPr="006D360A" w:rsidRDefault="002F3C7F" w:rsidP="00183504">
      <w:pPr>
        <w:ind w:right="-46"/>
        <w:jc w:val="both"/>
        <w:outlineLvl w:val="1"/>
        <w:rPr>
          <w:rFonts w:eastAsia="Times New Roman"/>
          <w:b/>
          <w:bCs/>
          <w:lang w:val="ru-KZ"/>
        </w:rPr>
      </w:pPr>
      <w:r w:rsidRPr="006D360A">
        <w:rPr>
          <w:rFonts w:eastAsia="Times New Roman"/>
          <w:b/>
          <w:bCs/>
          <w:lang w:val="ru-KZ"/>
        </w:rPr>
        <w:lastRenderedPageBreak/>
        <w:t>1. Общие положения</w:t>
      </w:r>
    </w:p>
    <w:p w:rsidR="008F3908" w:rsidRPr="006D360A" w:rsidRDefault="002F3C7F" w:rsidP="00183504">
      <w:pPr>
        <w:pStyle w:val="a7"/>
        <w:numPr>
          <w:ilvl w:val="1"/>
          <w:numId w:val="19"/>
        </w:numPr>
        <w:ind w:left="0" w:right="-46" w:firstLine="0"/>
        <w:jc w:val="both"/>
        <w:rPr>
          <w:rFonts w:eastAsia="Times New Roman"/>
          <w:lang w:val="ru-KZ"/>
        </w:rPr>
      </w:pPr>
      <w:r w:rsidRPr="006D360A">
        <w:rPr>
          <w:rFonts w:eastAsia="Times New Roman"/>
          <w:lang w:val="ru-KZ"/>
        </w:rPr>
        <w:t xml:space="preserve">Настоящие Правила предоставления микрокредитов ТОО </w:t>
      </w:r>
      <w:r w:rsidR="008B0620" w:rsidRPr="006D360A">
        <w:rPr>
          <w:rFonts w:eastAsia="Times New Roman"/>
        </w:rPr>
        <w:t>«М</w:t>
      </w:r>
      <w:r w:rsidR="00EF1E9C" w:rsidRPr="006D360A">
        <w:rPr>
          <w:rFonts w:eastAsia="Times New Roman"/>
        </w:rPr>
        <w:t xml:space="preserve">икрофинансовая организация </w:t>
      </w:r>
      <w:r w:rsidRPr="006D360A">
        <w:rPr>
          <w:rFonts w:eastAsia="Times New Roman"/>
          <w:lang w:val="ru-KZ"/>
        </w:rPr>
        <w:t>BS Finance» (далее – «Организация») разработаны в соответствии с законодательством Республики Казахстан, включая статью 17 Закона РК «О микрофинансовой деятельности». Правила определяют порядок и условия предоставления микрокредитов Организацией и являются обязательными для исполнения работниками Организации и заемщиками.</w:t>
      </w:r>
    </w:p>
    <w:p w:rsidR="008F3908" w:rsidRPr="006D360A" w:rsidRDefault="008F3908" w:rsidP="00183504">
      <w:pPr>
        <w:pStyle w:val="a7"/>
        <w:numPr>
          <w:ilvl w:val="1"/>
          <w:numId w:val="19"/>
        </w:numPr>
        <w:ind w:left="0" w:right="-46" w:firstLine="0"/>
        <w:jc w:val="both"/>
        <w:rPr>
          <w:rFonts w:eastAsia="Times New Roman"/>
          <w:lang w:val="ru-KZ"/>
        </w:rPr>
      </w:pPr>
      <w:r w:rsidRPr="006D360A">
        <w:t>Настоящие Правила определяют:</w:t>
      </w:r>
    </w:p>
    <w:p w:rsidR="008F3908" w:rsidRPr="006D360A" w:rsidRDefault="008F3908" w:rsidP="00183504">
      <w:pPr>
        <w:pStyle w:val="a4"/>
        <w:numPr>
          <w:ilvl w:val="0"/>
          <w:numId w:val="16"/>
        </w:numPr>
        <w:tabs>
          <w:tab w:val="clear" w:pos="720"/>
        </w:tabs>
        <w:spacing w:before="0" w:beforeAutospacing="0" w:after="0" w:afterAutospacing="0"/>
        <w:ind w:left="0" w:right="-46" w:firstLine="0"/>
        <w:jc w:val="both"/>
      </w:pPr>
      <w:r w:rsidRPr="006D360A">
        <w:t>порядок приема, регистрации и рассмотрения заявления заемщика о внесении изменений в условия договора о предоставлении микрокредита;</w:t>
      </w:r>
    </w:p>
    <w:p w:rsidR="008F3908" w:rsidRPr="006D360A" w:rsidRDefault="008F3908" w:rsidP="00183504">
      <w:pPr>
        <w:pStyle w:val="a4"/>
        <w:numPr>
          <w:ilvl w:val="0"/>
          <w:numId w:val="16"/>
        </w:numPr>
        <w:tabs>
          <w:tab w:val="clear" w:pos="720"/>
        </w:tabs>
        <w:spacing w:before="0" w:beforeAutospacing="0" w:after="0" w:afterAutospacing="0"/>
        <w:ind w:left="0" w:right="-46" w:firstLine="0"/>
        <w:jc w:val="both"/>
      </w:pPr>
      <w:r w:rsidRPr="006D360A">
        <w:t>перечень документов, представляемых заемщиком для рассмотрения заявления;</w:t>
      </w:r>
    </w:p>
    <w:p w:rsidR="008F3908" w:rsidRPr="006D360A" w:rsidRDefault="008F3908" w:rsidP="00183504">
      <w:pPr>
        <w:pStyle w:val="a4"/>
        <w:numPr>
          <w:ilvl w:val="0"/>
          <w:numId w:val="16"/>
        </w:numPr>
        <w:tabs>
          <w:tab w:val="clear" w:pos="720"/>
        </w:tabs>
        <w:spacing w:before="0" w:beforeAutospacing="0" w:after="0" w:afterAutospacing="0"/>
        <w:ind w:left="0" w:right="-46" w:firstLine="0"/>
        <w:jc w:val="both"/>
      </w:pPr>
      <w:r w:rsidRPr="006D360A">
        <w:t>порядок принятия решения по результатам рассмотрения заявления;</w:t>
      </w:r>
    </w:p>
    <w:p w:rsidR="008F3908" w:rsidRPr="006D360A" w:rsidRDefault="008F3908" w:rsidP="00183504">
      <w:pPr>
        <w:pStyle w:val="a4"/>
        <w:numPr>
          <w:ilvl w:val="0"/>
          <w:numId w:val="16"/>
        </w:numPr>
        <w:tabs>
          <w:tab w:val="clear" w:pos="720"/>
        </w:tabs>
        <w:spacing w:before="0" w:beforeAutospacing="0" w:after="0" w:afterAutospacing="0"/>
        <w:ind w:left="0" w:right="-46" w:firstLine="0"/>
        <w:jc w:val="both"/>
      </w:pPr>
      <w:r w:rsidRPr="006D360A">
        <w:t>порядок информирования заемщика о принятом решении;</w:t>
      </w:r>
    </w:p>
    <w:p w:rsidR="008F3908" w:rsidRPr="006D360A" w:rsidRDefault="008F3908" w:rsidP="00183504">
      <w:pPr>
        <w:pStyle w:val="a4"/>
        <w:numPr>
          <w:ilvl w:val="0"/>
          <w:numId w:val="16"/>
        </w:numPr>
        <w:tabs>
          <w:tab w:val="clear" w:pos="720"/>
        </w:tabs>
        <w:spacing w:before="0" w:beforeAutospacing="0" w:after="0" w:afterAutospacing="0"/>
        <w:ind w:left="0" w:right="-46" w:firstLine="0"/>
        <w:jc w:val="both"/>
      </w:pPr>
      <w:r w:rsidRPr="006D360A">
        <w:t>порядок учета и хранения информации о рассмотренных заявлениях.</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Настоящие Правила разработаны в целях:</w:t>
      </w:r>
    </w:p>
    <w:p w:rsidR="008F3908" w:rsidRPr="006D360A" w:rsidRDefault="008F3908" w:rsidP="00183504">
      <w:pPr>
        <w:pStyle w:val="a4"/>
        <w:numPr>
          <w:ilvl w:val="0"/>
          <w:numId w:val="17"/>
        </w:numPr>
        <w:tabs>
          <w:tab w:val="clear" w:pos="720"/>
        </w:tabs>
        <w:spacing w:before="0" w:beforeAutospacing="0" w:after="0" w:afterAutospacing="0"/>
        <w:ind w:left="0" w:right="-46" w:firstLine="0"/>
        <w:jc w:val="both"/>
      </w:pPr>
      <w:r w:rsidRPr="006D360A">
        <w:t>обеспечения защиты прав и законных интересов заемщиков;</w:t>
      </w:r>
    </w:p>
    <w:p w:rsidR="008F3908" w:rsidRPr="006D360A" w:rsidRDefault="008F3908" w:rsidP="00183504">
      <w:pPr>
        <w:pStyle w:val="a4"/>
        <w:numPr>
          <w:ilvl w:val="0"/>
          <w:numId w:val="17"/>
        </w:numPr>
        <w:tabs>
          <w:tab w:val="clear" w:pos="720"/>
        </w:tabs>
        <w:spacing w:before="0" w:beforeAutospacing="0" w:after="0" w:afterAutospacing="0"/>
        <w:ind w:left="0" w:right="-46" w:firstLine="0"/>
        <w:jc w:val="both"/>
      </w:pPr>
      <w:r w:rsidRPr="006D360A">
        <w:t>установления прозрачного и единообразного порядка рассмотрения заявлений заемщиков;</w:t>
      </w:r>
    </w:p>
    <w:p w:rsidR="008F3908" w:rsidRPr="006D360A" w:rsidRDefault="008F3908" w:rsidP="00183504">
      <w:pPr>
        <w:pStyle w:val="a4"/>
        <w:numPr>
          <w:ilvl w:val="0"/>
          <w:numId w:val="17"/>
        </w:numPr>
        <w:tabs>
          <w:tab w:val="clear" w:pos="720"/>
        </w:tabs>
        <w:spacing w:before="0" w:beforeAutospacing="0" w:after="0" w:afterAutospacing="0"/>
        <w:ind w:left="0" w:right="-46" w:firstLine="0"/>
        <w:jc w:val="both"/>
      </w:pPr>
      <w:r w:rsidRPr="006D360A">
        <w:t>снижения долговой нагрузки заемщиков при наличии документально подтвержденных обстоятельств, препятствующих исполнению обязательств по договору о предоставлении микрокредита.</w:t>
      </w:r>
    </w:p>
    <w:p w:rsidR="008F3908" w:rsidRPr="006D360A" w:rsidRDefault="008F3908" w:rsidP="00183504">
      <w:pPr>
        <w:pStyle w:val="a4"/>
        <w:numPr>
          <w:ilvl w:val="1"/>
          <w:numId w:val="19"/>
        </w:numPr>
        <w:spacing w:before="0" w:beforeAutospacing="0" w:after="0" w:afterAutospacing="0"/>
        <w:ind w:left="0" w:right="-46" w:firstLine="0"/>
        <w:jc w:val="both"/>
      </w:pPr>
      <w:r w:rsidRPr="006D360A">
        <w:t>Требования настоящих Правил обязательны для исполнения всеми структурными подразделениями и работниками микрофинансовой организации, участвующими в процессе приема, регистрации, рассмотрения заявлений заемщиков и принятия решений по ним.</w:t>
      </w:r>
    </w:p>
    <w:p w:rsidR="008F3908" w:rsidRPr="006D360A" w:rsidRDefault="008F3908" w:rsidP="00183504">
      <w:pPr>
        <w:pStyle w:val="a4"/>
        <w:numPr>
          <w:ilvl w:val="1"/>
          <w:numId w:val="19"/>
        </w:numPr>
        <w:spacing w:before="0" w:beforeAutospacing="0" w:after="0" w:afterAutospacing="0"/>
        <w:ind w:left="0" w:right="-46" w:firstLine="0"/>
        <w:jc w:val="both"/>
      </w:pPr>
      <w:r w:rsidRPr="006D360A">
        <w:t>Рассмотрение заявления заемщика осуществляется микрофинансовой организацией в соответствии с законодательством Республики Казахстан и внутренними документами организации.</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Настоящие Правила применяются при рассмотрении заявлений заемщиков – физических лиц о внесении изменений в условия договоров о предоставлении микрокредита, заключенных с микрофинансовой организацией.</w:t>
      </w:r>
    </w:p>
    <w:p w:rsidR="0010411C" w:rsidRPr="006D360A" w:rsidRDefault="008F3908" w:rsidP="00183504">
      <w:pPr>
        <w:pStyle w:val="a4"/>
        <w:numPr>
          <w:ilvl w:val="1"/>
          <w:numId w:val="19"/>
        </w:numPr>
        <w:spacing w:before="0" w:beforeAutospacing="0" w:after="0" w:afterAutospacing="0"/>
        <w:ind w:left="0" w:right="-46" w:firstLine="0"/>
        <w:jc w:val="both"/>
      </w:pPr>
      <w:r w:rsidRPr="006D360A">
        <w:t>Вопросы, не урегулированные настоящими Правилами, регулируются законодательством Республики Казахстан и внутренними нормативными документами микрофинансовой организации.</w:t>
      </w:r>
    </w:p>
    <w:p w:rsidR="002F3C7F" w:rsidRPr="006D360A" w:rsidRDefault="008F3908" w:rsidP="00183504">
      <w:pPr>
        <w:pStyle w:val="a7"/>
        <w:numPr>
          <w:ilvl w:val="0"/>
          <w:numId w:val="19"/>
        </w:numPr>
        <w:ind w:left="0" w:right="-46" w:firstLine="0"/>
        <w:jc w:val="both"/>
        <w:outlineLvl w:val="1"/>
        <w:rPr>
          <w:rFonts w:eastAsia="Times New Roman"/>
          <w:b/>
          <w:bCs/>
          <w:lang w:val="ru-KZ"/>
        </w:rPr>
      </w:pPr>
      <w:r w:rsidRPr="006D360A">
        <w:rPr>
          <w:b/>
          <w:bCs/>
        </w:rPr>
        <w:t>Основные понятия и сокращения</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В настоящих Правилах используются понятия, предусмотренные законодательством Республики Казахстан о микрофинансовой деятельности.</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Для целей настоящих Правил применяются следующие основные понятия:</w:t>
      </w:r>
    </w:p>
    <w:p w:rsidR="008F3908" w:rsidRPr="006D360A" w:rsidRDefault="008F3908" w:rsidP="00183504">
      <w:pPr>
        <w:pStyle w:val="a4"/>
        <w:spacing w:before="0" w:beforeAutospacing="0" w:after="0" w:afterAutospacing="0"/>
        <w:ind w:right="-46"/>
        <w:jc w:val="both"/>
      </w:pPr>
      <w:r w:rsidRPr="006D360A">
        <w:rPr>
          <w:rStyle w:val="a5"/>
        </w:rPr>
        <w:t>Заемщик</w:t>
      </w:r>
      <w:r w:rsidRPr="006D360A">
        <w:t xml:space="preserve"> — физическое лицо, заключившее с микрофинансовой организацией договор о предоставлении микрокредита.</w:t>
      </w:r>
    </w:p>
    <w:p w:rsidR="008F3908" w:rsidRPr="006D360A" w:rsidRDefault="008F3908" w:rsidP="00183504">
      <w:pPr>
        <w:pStyle w:val="a4"/>
        <w:spacing w:before="0" w:beforeAutospacing="0" w:after="0" w:afterAutospacing="0"/>
        <w:ind w:right="-46"/>
        <w:jc w:val="both"/>
      </w:pPr>
      <w:r w:rsidRPr="006D360A">
        <w:rPr>
          <w:rStyle w:val="a5"/>
        </w:rPr>
        <w:t>Микрофинансовая организация (МФО)</w:t>
      </w:r>
      <w:r w:rsidRPr="006D360A">
        <w:t xml:space="preserve"> — юридическое лицо, осуществляющее деятельность по предоставлению микрокредитов в соответствии с законодательством Республики Казахстан.</w:t>
      </w:r>
    </w:p>
    <w:p w:rsidR="008F3908" w:rsidRPr="006D360A" w:rsidRDefault="008F3908" w:rsidP="00183504">
      <w:pPr>
        <w:pStyle w:val="a4"/>
        <w:spacing w:before="0" w:beforeAutospacing="0" w:after="0" w:afterAutospacing="0"/>
        <w:ind w:right="-46"/>
        <w:jc w:val="both"/>
      </w:pPr>
      <w:r w:rsidRPr="006D360A">
        <w:rPr>
          <w:rStyle w:val="a5"/>
        </w:rPr>
        <w:t>Микрокредит</w:t>
      </w:r>
      <w:r w:rsidRPr="006D360A">
        <w:t xml:space="preserve"> — денежные средства, предоставляемые заемщику микрофинансовой организацией на условиях срочности, возвратности и платности в соответствии с договором о предоставлении микрокредита.</w:t>
      </w:r>
    </w:p>
    <w:p w:rsidR="008F3908" w:rsidRPr="006D360A" w:rsidRDefault="008F3908" w:rsidP="00183504">
      <w:pPr>
        <w:pStyle w:val="a4"/>
        <w:spacing w:before="0" w:beforeAutospacing="0" w:after="0" w:afterAutospacing="0"/>
        <w:ind w:right="-46"/>
        <w:jc w:val="both"/>
      </w:pPr>
      <w:r w:rsidRPr="006D360A">
        <w:rPr>
          <w:rStyle w:val="a5"/>
        </w:rPr>
        <w:t>Договор о предоставлении микрокредита</w:t>
      </w:r>
      <w:r w:rsidRPr="006D360A">
        <w:t xml:space="preserve"> — договор, заключенный между микрофинансовой организацией и заемщиком, определяющий условия предоставления, возврата микрокредита, уплаты вознаграждения и иных платежей.</w:t>
      </w:r>
    </w:p>
    <w:p w:rsidR="008F3908" w:rsidRPr="006D360A" w:rsidRDefault="008F3908" w:rsidP="00183504">
      <w:pPr>
        <w:pStyle w:val="a4"/>
        <w:spacing w:before="0" w:beforeAutospacing="0" w:after="0" w:afterAutospacing="0"/>
        <w:ind w:right="-46"/>
        <w:jc w:val="both"/>
      </w:pPr>
      <w:r w:rsidRPr="006D360A">
        <w:rPr>
          <w:rStyle w:val="a5"/>
        </w:rPr>
        <w:lastRenderedPageBreak/>
        <w:t>Задолженность</w:t>
      </w:r>
      <w:r w:rsidRPr="006D360A">
        <w:t xml:space="preserve"> — сумма обязательств заемщика по договору о предоставлении микрокредита, включая:</w:t>
      </w:r>
    </w:p>
    <w:p w:rsidR="008F3908" w:rsidRPr="006D360A" w:rsidRDefault="008F3908" w:rsidP="00183504">
      <w:pPr>
        <w:pStyle w:val="a4"/>
        <w:numPr>
          <w:ilvl w:val="0"/>
          <w:numId w:val="21"/>
        </w:numPr>
        <w:tabs>
          <w:tab w:val="clear" w:pos="720"/>
        </w:tabs>
        <w:spacing w:before="0" w:beforeAutospacing="0" w:after="0" w:afterAutospacing="0"/>
        <w:ind w:left="0" w:right="-46" w:firstLine="0"/>
        <w:jc w:val="both"/>
      </w:pPr>
      <w:r w:rsidRPr="006D360A">
        <w:t>остаток основного долга;</w:t>
      </w:r>
    </w:p>
    <w:p w:rsidR="008F3908" w:rsidRPr="006D360A" w:rsidRDefault="008F3908" w:rsidP="00183504">
      <w:pPr>
        <w:pStyle w:val="a4"/>
        <w:numPr>
          <w:ilvl w:val="0"/>
          <w:numId w:val="21"/>
        </w:numPr>
        <w:tabs>
          <w:tab w:val="clear" w:pos="720"/>
        </w:tabs>
        <w:spacing w:before="0" w:beforeAutospacing="0" w:after="0" w:afterAutospacing="0"/>
        <w:ind w:left="0" w:right="-46" w:firstLine="0"/>
        <w:jc w:val="both"/>
      </w:pPr>
      <w:r w:rsidRPr="006D360A">
        <w:t>начисленное, но не уплаченное вознаграждение;</w:t>
      </w:r>
    </w:p>
    <w:p w:rsidR="008F3908" w:rsidRPr="006D360A" w:rsidRDefault="008F3908" w:rsidP="00183504">
      <w:pPr>
        <w:pStyle w:val="a4"/>
        <w:numPr>
          <w:ilvl w:val="0"/>
          <w:numId w:val="21"/>
        </w:numPr>
        <w:tabs>
          <w:tab w:val="clear" w:pos="720"/>
        </w:tabs>
        <w:spacing w:before="0" w:beforeAutospacing="0" w:after="0" w:afterAutospacing="0"/>
        <w:ind w:left="0" w:right="-46" w:firstLine="0"/>
        <w:jc w:val="both"/>
      </w:pPr>
      <w:r w:rsidRPr="006D360A">
        <w:t>штрафы, пени и иные платежи, предусмотренные договором.</w:t>
      </w:r>
    </w:p>
    <w:p w:rsidR="008F3908" w:rsidRPr="006D360A" w:rsidRDefault="008F3908" w:rsidP="00183504">
      <w:pPr>
        <w:pStyle w:val="a4"/>
        <w:spacing w:before="0" w:beforeAutospacing="0" w:after="0" w:afterAutospacing="0"/>
        <w:ind w:right="-46"/>
        <w:jc w:val="both"/>
      </w:pPr>
      <w:r w:rsidRPr="006D360A">
        <w:rPr>
          <w:rStyle w:val="a5"/>
        </w:rPr>
        <w:t>Заявление заемщика</w:t>
      </w:r>
      <w:r w:rsidRPr="006D360A">
        <w:t xml:space="preserve"> — письменное или электронное обращение заемщика о внесении изменений в условия договора о предоставлении микрокредита.</w:t>
      </w:r>
    </w:p>
    <w:p w:rsidR="008F3908" w:rsidRPr="006D360A" w:rsidRDefault="008F3908" w:rsidP="00183504">
      <w:pPr>
        <w:pStyle w:val="a4"/>
        <w:spacing w:before="0" w:beforeAutospacing="0" w:after="0" w:afterAutospacing="0"/>
        <w:ind w:right="-46"/>
        <w:jc w:val="both"/>
      </w:pPr>
      <w:r w:rsidRPr="006D360A">
        <w:rPr>
          <w:rStyle w:val="a5"/>
        </w:rPr>
        <w:t>Урегулирование задолженности</w:t>
      </w:r>
      <w:r w:rsidRPr="006D360A">
        <w:t xml:space="preserve"> — совокупность мер, направленных на изменение условий исполнения обязательств заемщика по договору микрокредита с целью снижения долговой нагрузки заемщика.</w:t>
      </w:r>
    </w:p>
    <w:p w:rsidR="008F3908" w:rsidRPr="006D360A" w:rsidRDefault="008F3908" w:rsidP="00183504">
      <w:pPr>
        <w:pStyle w:val="a4"/>
        <w:spacing w:before="0" w:beforeAutospacing="0" w:after="0" w:afterAutospacing="0"/>
        <w:ind w:right="-46"/>
        <w:jc w:val="both"/>
      </w:pPr>
      <w:r w:rsidRPr="006D360A">
        <w:rPr>
          <w:rStyle w:val="a5"/>
        </w:rPr>
        <w:t>Уполномоченный орган</w:t>
      </w:r>
      <w:r w:rsidRPr="006D360A">
        <w:t xml:space="preserve"> — государственный орган Республики Казахстан, осуществляющий регулирование, контроль и надзор финансового рынка и финансовых организаций.</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Иные понятия, используемые в настоящих Правилах, применяются в значении, установленном законодательством Республики Казахстан о микрофинансовой деятельности.</w:t>
      </w:r>
    </w:p>
    <w:p w:rsidR="008F3908" w:rsidRPr="009F6E2A" w:rsidRDefault="008F3908" w:rsidP="00183504">
      <w:pPr>
        <w:pStyle w:val="a7"/>
        <w:numPr>
          <w:ilvl w:val="0"/>
          <w:numId w:val="19"/>
        </w:numPr>
        <w:ind w:left="0" w:right="-46" w:firstLine="0"/>
        <w:jc w:val="both"/>
        <w:outlineLvl w:val="1"/>
        <w:rPr>
          <w:b/>
          <w:bCs/>
        </w:rPr>
      </w:pPr>
      <w:r w:rsidRPr="006D360A">
        <w:rPr>
          <w:b/>
          <w:bCs/>
        </w:rPr>
        <w:t>Порядок подачи заявления заемщиком</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Заемщик вправе обратиться в микрофинансовую организацию с заявлением о внесении изменений в условия договора о предоставлении микрокредита при наличии обстоятельств, препятствующих исполнению обязательств по договору.</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Заявление подается заемщиком в микрофинансовую организацию, предоставившую микрокредит.</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Заявление может быть подано следующими способами:</w:t>
      </w:r>
    </w:p>
    <w:p w:rsidR="008F3908" w:rsidRPr="006D360A" w:rsidRDefault="008F3908" w:rsidP="00183504">
      <w:pPr>
        <w:pStyle w:val="a4"/>
        <w:numPr>
          <w:ilvl w:val="0"/>
          <w:numId w:val="24"/>
        </w:numPr>
        <w:tabs>
          <w:tab w:val="clear" w:pos="720"/>
        </w:tabs>
        <w:spacing w:before="0" w:beforeAutospacing="0" w:after="0" w:afterAutospacing="0"/>
        <w:ind w:left="0" w:right="-46" w:firstLine="0"/>
        <w:jc w:val="both"/>
      </w:pPr>
      <w:r w:rsidRPr="006D360A">
        <w:t>путем личного обращения заемщика в офис микрофинансовой организации;</w:t>
      </w:r>
    </w:p>
    <w:p w:rsidR="008F3908" w:rsidRPr="006D360A" w:rsidRDefault="008F3908" w:rsidP="00183504">
      <w:pPr>
        <w:pStyle w:val="a4"/>
        <w:numPr>
          <w:ilvl w:val="0"/>
          <w:numId w:val="24"/>
        </w:numPr>
        <w:tabs>
          <w:tab w:val="clear" w:pos="720"/>
        </w:tabs>
        <w:spacing w:before="0" w:beforeAutospacing="0" w:after="0" w:afterAutospacing="0"/>
        <w:ind w:left="0" w:right="-46" w:firstLine="0"/>
        <w:jc w:val="both"/>
      </w:pPr>
      <w:r w:rsidRPr="006D360A">
        <w:t>посредством электронных каналов связи, включая интернет-ресурсы микрофинансовой организации;</w:t>
      </w:r>
    </w:p>
    <w:p w:rsidR="008F3908" w:rsidRPr="006D360A" w:rsidRDefault="008F3908" w:rsidP="00183504">
      <w:pPr>
        <w:pStyle w:val="a4"/>
        <w:numPr>
          <w:ilvl w:val="0"/>
          <w:numId w:val="24"/>
        </w:numPr>
        <w:tabs>
          <w:tab w:val="clear" w:pos="720"/>
        </w:tabs>
        <w:spacing w:before="0" w:beforeAutospacing="0" w:after="0" w:afterAutospacing="0"/>
        <w:ind w:left="0" w:right="-46" w:firstLine="0"/>
        <w:jc w:val="both"/>
      </w:pPr>
      <w:r w:rsidRPr="006D360A">
        <w:t>через объекты информатизации, позволяющие осуществить идентификацию заемщика;</w:t>
      </w:r>
    </w:p>
    <w:p w:rsidR="008F3908" w:rsidRPr="006D360A" w:rsidRDefault="008F3908" w:rsidP="00183504">
      <w:pPr>
        <w:pStyle w:val="a4"/>
        <w:numPr>
          <w:ilvl w:val="0"/>
          <w:numId w:val="24"/>
        </w:numPr>
        <w:tabs>
          <w:tab w:val="clear" w:pos="720"/>
        </w:tabs>
        <w:spacing w:before="0" w:beforeAutospacing="0" w:after="0" w:afterAutospacing="0"/>
        <w:ind w:left="0" w:right="-46" w:firstLine="0"/>
        <w:jc w:val="both"/>
      </w:pPr>
      <w:r w:rsidRPr="006D360A">
        <w:t>иными способами, предусмотренными договором о предоставлении микрокредита.</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В заявлении заемщик указывает:</w:t>
      </w:r>
    </w:p>
    <w:p w:rsidR="008F3908" w:rsidRPr="006D360A" w:rsidRDefault="008F3908" w:rsidP="00183504">
      <w:pPr>
        <w:pStyle w:val="a4"/>
        <w:numPr>
          <w:ilvl w:val="0"/>
          <w:numId w:val="25"/>
        </w:numPr>
        <w:tabs>
          <w:tab w:val="clear" w:pos="720"/>
        </w:tabs>
        <w:spacing w:before="0" w:beforeAutospacing="0" w:after="0" w:afterAutospacing="0"/>
        <w:ind w:left="0" w:right="-46" w:firstLine="0"/>
        <w:jc w:val="both"/>
      </w:pPr>
      <w:r w:rsidRPr="006D360A">
        <w:t>фамилию, имя, отчество (при наличии);</w:t>
      </w:r>
    </w:p>
    <w:p w:rsidR="008F3908" w:rsidRPr="006D360A" w:rsidRDefault="008F3908" w:rsidP="00183504">
      <w:pPr>
        <w:pStyle w:val="a4"/>
        <w:numPr>
          <w:ilvl w:val="0"/>
          <w:numId w:val="25"/>
        </w:numPr>
        <w:tabs>
          <w:tab w:val="clear" w:pos="720"/>
        </w:tabs>
        <w:spacing w:before="0" w:beforeAutospacing="0" w:after="0" w:afterAutospacing="0"/>
        <w:ind w:left="0" w:right="-46" w:firstLine="0"/>
        <w:jc w:val="both"/>
      </w:pPr>
      <w:r w:rsidRPr="006D360A">
        <w:t>индивидуальный идентификационный номер (ИИН);</w:t>
      </w:r>
    </w:p>
    <w:p w:rsidR="008F3908" w:rsidRPr="006D360A" w:rsidRDefault="008F3908" w:rsidP="00183504">
      <w:pPr>
        <w:pStyle w:val="a4"/>
        <w:numPr>
          <w:ilvl w:val="0"/>
          <w:numId w:val="25"/>
        </w:numPr>
        <w:tabs>
          <w:tab w:val="clear" w:pos="720"/>
        </w:tabs>
        <w:spacing w:before="0" w:beforeAutospacing="0" w:after="0" w:afterAutospacing="0"/>
        <w:ind w:left="0" w:right="-46" w:firstLine="0"/>
        <w:jc w:val="both"/>
      </w:pPr>
      <w:r w:rsidRPr="006D360A">
        <w:t>номер и дату договора о предоставлении микрокредита;</w:t>
      </w:r>
    </w:p>
    <w:p w:rsidR="008F3908" w:rsidRPr="006D360A" w:rsidRDefault="008F3908" w:rsidP="00183504">
      <w:pPr>
        <w:pStyle w:val="a4"/>
        <w:numPr>
          <w:ilvl w:val="0"/>
          <w:numId w:val="25"/>
        </w:numPr>
        <w:tabs>
          <w:tab w:val="clear" w:pos="720"/>
        </w:tabs>
        <w:spacing w:before="0" w:beforeAutospacing="0" w:after="0" w:afterAutospacing="0"/>
        <w:ind w:left="0" w:right="-46" w:firstLine="0"/>
        <w:jc w:val="both"/>
      </w:pPr>
      <w:r w:rsidRPr="006D360A">
        <w:t>обстоятельства, послужившие основанием для обращения;</w:t>
      </w:r>
    </w:p>
    <w:p w:rsidR="008F3908" w:rsidRPr="006D360A" w:rsidRDefault="008F3908" w:rsidP="00183504">
      <w:pPr>
        <w:pStyle w:val="a4"/>
        <w:numPr>
          <w:ilvl w:val="0"/>
          <w:numId w:val="25"/>
        </w:numPr>
        <w:tabs>
          <w:tab w:val="clear" w:pos="720"/>
        </w:tabs>
        <w:spacing w:before="0" w:beforeAutospacing="0" w:after="0" w:afterAutospacing="0"/>
        <w:ind w:left="0" w:right="-46" w:firstLine="0"/>
        <w:jc w:val="both"/>
      </w:pPr>
      <w:r w:rsidRPr="006D360A">
        <w:t>предлагаемые изменения условий договора (при наличии);</w:t>
      </w:r>
    </w:p>
    <w:p w:rsidR="008F3908" w:rsidRPr="006D360A" w:rsidRDefault="008F3908" w:rsidP="00183504">
      <w:pPr>
        <w:pStyle w:val="a4"/>
        <w:numPr>
          <w:ilvl w:val="0"/>
          <w:numId w:val="25"/>
        </w:numPr>
        <w:tabs>
          <w:tab w:val="clear" w:pos="720"/>
        </w:tabs>
        <w:spacing w:before="0" w:beforeAutospacing="0" w:after="0" w:afterAutospacing="0"/>
        <w:ind w:left="0" w:right="-46" w:firstLine="0"/>
        <w:jc w:val="both"/>
      </w:pPr>
      <w:r w:rsidRPr="006D360A">
        <w:t>контактные данные для обратной связи.</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К заявлению прилагаются документы, подтверждающие обстоятельства, повлекшие ухудшение финансового положения заемщика или возникновение просрочки исполнения обязательств по договору микрокредита.</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Микрофинансовая организация принимает, регистрирует и учитывает поступившее заявление заемщика независимо от способа его подачи.</w:t>
      </w:r>
    </w:p>
    <w:p w:rsidR="009F6E2A" w:rsidRPr="006D360A" w:rsidRDefault="008F3908" w:rsidP="009F6E2A">
      <w:pPr>
        <w:pStyle w:val="a4"/>
        <w:numPr>
          <w:ilvl w:val="1"/>
          <w:numId w:val="19"/>
        </w:numPr>
        <w:spacing w:before="0" w:beforeAutospacing="0" w:after="0" w:afterAutospacing="0"/>
        <w:ind w:left="0" w:right="-46" w:firstLine="0"/>
        <w:jc w:val="both"/>
      </w:pPr>
      <w:r w:rsidRPr="006D360A">
        <w:t>Рассмотрение заявления осуществляется микрофинансовой организацией без установления требования о единовременном погашении заемщиком просроченной задолженности либо ее части.</w:t>
      </w:r>
    </w:p>
    <w:p w:rsidR="008F3908" w:rsidRPr="006D360A" w:rsidRDefault="008F3908" w:rsidP="00183504">
      <w:pPr>
        <w:pStyle w:val="a7"/>
        <w:numPr>
          <w:ilvl w:val="0"/>
          <w:numId w:val="19"/>
        </w:numPr>
        <w:ind w:left="0" w:right="-46" w:firstLine="0"/>
        <w:jc w:val="both"/>
        <w:outlineLvl w:val="1"/>
        <w:rPr>
          <w:rFonts w:eastAsia="Times New Roman"/>
          <w:b/>
          <w:bCs/>
          <w:lang w:val="ru-KZ"/>
        </w:rPr>
      </w:pPr>
      <w:r w:rsidRPr="006D360A">
        <w:rPr>
          <w:b/>
          <w:bCs/>
        </w:rPr>
        <w:t>Перечень документов, прилагаемых к заявлению заемщика</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К заявлению о внесении изменений в условия договора о предоставлении микрокредита заемщик прилагает документы, подтверждающие обстоятельства, повлекшие ухудшение его финансового положения или возникновение просрочки исполнения обязательств.</w:t>
      </w:r>
    </w:p>
    <w:p w:rsidR="008F3908" w:rsidRPr="006D360A" w:rsidRDefault="008F3908" w:rsidP="00183504">
      <w:pPr>
        <w:pStyle w:val="a4"/>
        <w:numPr>
          <w:ilvl w:val="1"/>
          <w:numId w:val="19"/>
        </w:numPr>
        <w:spacing w:before="0" w:beforeAutospacing="0" w:after="0" w:afterAutospacing="0"/>
        <w:ind w:left="0" w:right="-46" w:firstLine="0"/>
        <w:jc w:val="both"/>
      </w:pPr>
      <w:r w:rsidRPr="006D360A">
        <w:lastRenderedPageBreak/>
        <w:t>В зависимости от обстоятельств заемщиком могут быть представлены следующие документы:</w:t>
      </w:r>
    </w:p>
    <w:p w:rsidR="008F3908" w:rsidRPr="006D360A" w:rsidRDefault="008F3908" w:rsidP="00183504">
      <w:pPr>
        <w:pStyle w:val="a4"/>
        <w:numPr>
          <w:ilvl w:val="0"/>
          <w:numId w:val="27"/>
        </w:numPr>
        <w:tabs>
          <w:tab w:val="clear" w:pos="720"/>
        </w:tabs>
        <w:spacing w:before="0" w:beforeAutospacing="0" w:after="0" w:afterAutospacing="0"/>
        <w:ind w:left="0" w:right="-46" w:firstLine="0"/>
        <w:jc w:val="both"/>
      </w:pPr>
      <w:r w:rsidRPr="006D360A">
        <w:t>справка о доходах заемщика с места работы либо выписка о поступлении и движении денежных средств по банковским счетам заемщика;</w:t>
      </w:r>
    </w:p>
    <w:p w:rsidR="008F3908" w:rsidRPr="006D360A" w:rsidRDefault="008F3908" w:rsidP="00183504">
      <w:pPr>
        <w:pStyle w:val="a4"/>
        <w:numPr>
          <w:ilvl w:val="0"/>
          <w:numId w:val="27"/>
        </w:numPr>
        <w:tabs>
          <w:tab w:val="clear" w:pos="720"/>
        </w:tabs>
        <w:spacing w:before="0" w:beforeAutospacing="0" w:after="0" w:afterAutospacing="0"/>
        <w:ind w:left="0" w:right="-46" w:firstLine="0"/>
        <w:jc w:val="both"/>
      </w:pPr>
      <w:r w:rsidRPr="006D360A">
        <w:t>справка о регистрации в качестве безработного;</w:t>
      </w:r>
    </w:p>
    <w:p w:rsidR="008F3908" w:rsidRPr="006D360A" w:rsidRDefault="008F3908" w:rsidP="00183504">
      <w:pPr>
        <w:pStyle w:val="a4"/>
        <w:numPr>
          <w:ilvl w:val="0"/>
          <w:numId w:val="27"/>
        </w:numPr>
        <w:tabs>
          <w:tab w:val="clear" w:pos="720"/>
        </w:tabs>
        <w:spacing w:before="0" w:beforeAutospacing="0" w:after="0" w:afterAutospacing="0"/>
        <w:ind w:left="0" w:right="-46" w:firstLine="0"/>
        <w:jc w:val="both"/>
      </w:pPr>
      <w:r w:rsidRPr="006D360A">
        <w:t>акт работодателя о прекращении трудового договора либо документ, подтверждающий предоставление отпуска без сохранения заработной платы;</w:t>
      </w:r>
    </w:p>
    <w:p w:rsidR="008F3908" w:rsidRPr="006D360A" w:rsidRDefault="008F3908" w:rsidP="00183504">
      <w:pPr>
        <w:pStyle w:val="a4"/>
        <w:numPr>
          <w:ilvl w:val="0"/>
          <w:numId w:val="27"/>
        </w:numPr>
        <w:tabs>
          <w:tab w:val="clear" w:pos="720"/>
        </w:tabs>
        <w:spacing w:before="0" w:beforeAutospacing="0" w:after="0" w:afterAutospacing="0"/>
        <w:ind w:left="0" w:right="-46" w:firstLine="0"/>
        <w:jc w:val="both"/>
      </w:pPr>
      <w:r w:rsidRPr="006D360A">
        <w:t>лист временной нетрудоспособности либо иные медицинские документы, подтверждающие временную нетрудоспособность заемщика;</w:t>
      </w:r>
    </w:p>
    <w:p w:rsidR="008F3908" w:rsidRPr="006D360A" w:rsidRDefault="008F3908" w:rsidP="00183504">
      <w:pPr>
        <w:pStyle w:val="a4"/>
        <w:numPr>
          <w:ilvl w:val="0"/>
          <w:numId w:val="27"/>
        </w:numPr>
        <w:tabs>
          <w:tab w:val="clear" w:pos="720"/>
        </w:tabs>
        <w:spacing w:before="0" w:beforeAutospacing="0" w:after="0" w:afterAutospacing="0"/>
        <w:ind w:left="0" w:right="-46" w:firstLine="0"/>
        <w:jc w:val="both"/>
      </w:pPr>
      <w:r w:rsidRPr="006D360A">
        <w:t>справка с места работы с указанием размера заработной платы;</w:t>
      </w:r>
    </w:p>
    <w:p w:rsidR="008F3908" w:rsidRPr="006D360A" w:rsidRDefault="008F3908" w:rsidP="00183504">
      <w:pPr>
        <w:pStyle w:val="a4"/>
        <w:numPr>
          <w:ilvl w:val="0"/>
          <w:numId w:val="27"/>
        </w:numPr>
        <w:tabs>
          <w:tab w:val="clear" w:pos="720"/>
        </w:tabs>
        <w:spacing w:before="0" w:beforeAutospacing="0" w:after="0" w:afterAutospacing="0"/>
        <w:ind w:left="0" w:right="-46" w:firstLine="0"/>
        <w:jc w:val="both"/>
      </w:pPr>
      <w:r w:rsidRPr="006D360A">
        <w:t>выписка из Единого накопительного пенсионного фонда о пенсионных отчислениях заемщика;</w:t>
      </w:r>
    </w:p>
    <w:p w:rsidR="008F3908" w:rsidRPr="006D360A" w:rsidRDefault="008F3908" w:rsidP="00183504">
      <w:pPr>
        <w:pStyle w:val="a4"/>
        <w:numPr>
          <w:ilvl w:val="0"/>
          <w:numId w:val="27"/>
        </w:numPr>
        <w:tabs>
          <w:tab w:val="clear" w:pos="720"/>
        </w:tabs>
        <w:spacing w:before="0" w:beforeAutospacing="0" w:after="0" w:afterAutospacing="0"/>
        <w:ind w:left="0" w:right="-46" w:firstLine="0"/>
        <w:jc w:val="both"/>
      </w:pPr>
      <w:r w:rsidRPr="006D360A">
        <w:t>документ, подтверждающий нахождение заемщика в отпуске в связи с беременностью и родами, усыновлением (удочерением) ребенка либо в отпуске по уходу за ребенком до достижения им возраста трех лет;</w:t>
      </w:r>
    </w:p>
    <w:p w:rsidR="008F3908" w:rsidRPr="006D360A" w:rsidRDefault="008F3908" w:rsidP="00183504">
      <w:pPr>
        <w:pStyle w:val="a4"/>
        <w:numPr>
          <w:ilvl w:val="0"/>
          <w:numId w:val="27"/>
        </w:numPr>
        <w:tabs>
          <w:tab w:val="clear" w:pos="720"/>
        </w:tabs>
        <w:spacing w:before="0" w:beforeAutospacing="0" w:after="0" w:afterAutospacing="0"/>
        <w:ind w:left="0" w:right="-46" w:firstLine="0"/>
        <w:jc w:val="both"/>
      </w:pPr>
      <w:r w:rsidRPr="006D360A">
        <w:t>документы, подтверждающие болезнь близких родственников заемщика либо супруга (супруги), либо свидетельство о смерти близкого родственника или супруга (супруги);</w:t>
      </w:r>
    </w:p>
    <w:p w:rsidR="008F3908" w:rsidRPr="006D360A" w:rsidRDefault="008F3908" w:rsidP="00183504">
      <w:pPr>
        <w:pStyle w:val="a4"/>
        <w:numPr>
          <w:ilvl w:val="0"/>
          <w:numId w:val="27"/>
        </w:numPr>
        <w:tabs>
          <w:tab w:val="clear" w:pos="720"/>
        </w:tabs>
        <w:spacing w:before="0" w:beforeAutospacing="0" w:after="0" w:afterAutospacing="0"/>
        <w:ind w:left="0" w:right="-46" w:firstLine="0"/>
        <w:jc w:val="both"/>
      </w:pPr>
      <w:r w:rsidRPr="006D360A">
        <w:t>нотариально удостоверенный договор аренды, предусматривающий обязанность заемщика по оплате арендных платежей;</w:t>
      </w:r>
    </w:p>
    <w:p w:rsidR="008F3908" w:rsidRPr="006D360A" w:rsidRDefault="008F3908" w:rsidP="00183504">
      <w:pPr>
        <w:pStyle w:val="a4"/>
        <w:numPr>
          <w:ilvl w:val="0"/>
          <w:numId w:val="27"/>
        </w:numPr>
        <w:tabs>
          <w:tab w:val="clear" w:pos="720"/>
        </w:tabs>
        <w:spacing w:before="0" w:beforeAutospacing="0" w:after="0" w:afterAutospacing="0"/>
        <w:ind w:left="0" w:right="-46" w:firstLine="0"/>
        <w:jc w:val="both"/>
      </w:pPr>
      <w:r w:rsidRPr="006D360A">
        <w:t>документы, подтверждающие причинение заемщику материального ущерба вследствие чрезвычайных обстоятельств, противоправных действий третьих лиц, пожара, затопления либо иных обстоятельств непреодолимой силы;</w:t>
      </w:r>
    </w:p>
    <w:p w:rsidR="008F3908" w:rsidRPr="006D360A" w:rsidRDefault="008F3908" w:rsidP="00183504">
      <w:pPr>
        <w:pStyle w:val="a4"/>
        <w:numPr>
          <w:ilvl w:val="0"/>
          <w:numId w:val="27"/>
        </w:numPr>
        <w:tabs>
          <w:tab w:val="clear" w:pos="720"/>
        </w:tabs>
        <w:spacing w:before="0" w:beforeAutospacing="0" w:after="0" w:afterAutospacing="0"/>
        <w:ind w:left="0" w:right="-46" w:firstLine="0"/>
        <w:jc w:val="both"/>
      </w:pPr>
      <w:r w:rsidRPr="006D360A">
        <w:t>иные документы, подтверждающие обстоятельства, влияющие на платежеспособность заемщика.</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Микрофинансовая организация вправе запросить у заемщика дополнительные документы и сведения, необходимые для объективного рассмотрения заявления.</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В случае представления заемщиком неполного пакета документов микрофинансовая организация направляет заемщику запрос о предоставлении недостающих документов.</w:t>
      </w:r>
    </w:p>
    <w:p w:rsidR="008F3908" w:rsidRPr="006D360A" w:rsidRDefault="008F3908" w:rsidP="00183504">
      <w:pPr>
        <w:pStyle w:val="a4"/>
        <w:numPr>
          <w:ilvl w:val="1"/>
          <w:numId w:val="19"/>
        </w:numPr>
        <w:spacing w:before="0" w:beforeAutospacing="0" w:after="0" w:afterAutospacing="0"/>
        <w:ind w:left="0" w:right="-46" w:firstLine="0"/>
        <w:jc w:val="both"/>
      </w:pPr>
      <w:r w:rsidRPr="006D360A">
        <w:t xml:space="preserve">Заемщик предоставляет запрашиваемые документы в срок </w:t>
      </w:r>
      <w:r w:rsidRPr="006D360A">
        <w:rPr>
          <w:rStyle w:val="a5"/>
        </w:rPr>
        <w:t>5 (пяти) рабочих дней</w:t>
      </w:r>
      <w:r w:rsidRPr="006D360A">
        <w:t xml:space="preserve"> со дня получения запроса.</w:t>
      </w:r>
    </w:p>
    <w:p w:rsidR="00803EC3" w:rsidRPr="006D360A" w:rsidRDefault="008F3908" w:rsidP="00183504">
      <w:pPr>
        <w:pStyle w:val="a4"/>
        <w:numPr>
          <w:ilvl w:val="1"/>
          <w:numId w:val="19"/>
        </w:numPr>
        <w:spacing w:before="0" w:beforeAutospacing="0" w:after="0" w:afterAutospacing="0"/>
        <w:ind w:left="0" w:right="-46" w:firstLine="0"/>
        <w:jc w:val="both"/>
      </w:pPr>
      <w:r w:rsidRPr="006D360A">
        <w:t>Непредставление заемщиком запрашиваемых документов в установленный срок является основанием для оставления заявления без рассмотрения с уведомлением заемщика.</w:t>
      </w:r>
    </w:p>
    <w:p w:rsidR="002F3C7F" w:rsidRPr="006D360A" w:rsidRDefault="008F3908" w:rsidP="00183504">
      <w:pPr>
        <w:pStyle w:val="a7"/>
        <w:numPr>
          <w:ilvl w:val="0"/>
          <w:numId w:val="19"/>
        </w:numPr>
        <w:ind w:left="0" w:right="-46" w:firstLine="0"/>
        <w:jc w:val="both"/>
        <w:outlineLvl w:val="1"/>
        <w:rPr>
          <w:rFonts w:eastAsia="Times New Roman"/>
          <w:b/>
          <w:bCs/>
          <w:lang w:val="ru-KZ"/>
        </w:rPr>
      </w:pPr>
      <w:r w:rsidRPr="006D360A">
        <w:rPr>
          <w:b/>
          <w:bCs/>
        </w:rPr>
        <w:t>Порядок приема, регистрации и учета заявлений заемщиков</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Микрофинансовая организация обеспечивает обязательный прием, регистрацию, учет и хранение заявлений заемщиков о внесении изменений в условия договора о предоставлении микрокредита.</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Заявления заемщиков подлежат регистрации в журнале регистрации обращений заемщиков либо в информационной системе микрофинансовой организации в день их поступления.</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При регистрации заявления фиксируются следующие сведения:</w:t>
      </w:r>
    </w:p>
    <w:p w:rsidR="008F3908" w:rsidRPr="006D360A" w:rsidRDefault="008F3908" w:rsidP="00183504">
      <w:pPr>
        <w:pStyle w:val="a4"/>
        <w:numPr>
          <w:ilvl w:val="0"/>
          <w:numId w:val="28"/>
        </w:numPr>
        <w:tabs>
          <w:tab w:val="clear" w:pos="720"/>
        </w:tabs>
        <w:spacing w:before="0" w:beforeAutospacing="0" w:after="0" w:afterAutospacing="0"/>
        <w:ind w:left="0" w:right="-46" w:firstLine="0"/>
        <w:jc w:val="both"/>
      </w:pPr>
      <w:r w:rsidRPr="006D360A">
        <w:t>дата поступления заявления;</w:t>
      </w:r>
    </w:p>
    <w:p w:rsidR="008F3908" w:rsidRPr="006D360A" w:rsidRDefault="008F3908" w:rsidP="00183504">
      <w:pPr>
        <w:pStyle w:val="a4"/>
        <w:numPr>
          <w:ilvl w:val="0"/>
          <w:numId w:val="28"/>
        </w:numPr>
        <w:tabs>
          <w:tab w:val="clear" w:pos="720"/>
        </w:tabs>
        <w:spacing w:before="0" w:beforeAutospacing="0" w:after="0" w:afterAutospacing="0"/>
        <w:ind w:left="0" w:right="-46" w:firstLine="0"/>
        <w:jc w:val="both"/>
      </w:pPr>
      <w:r w:rsidRPr="006D360A">
        <w:t>входящий регистрационный номер;</w:t>
      </w:r>
    </w:p>
    <w:p w:rsidR="008F3908" w:rsidRPr="006D360A" w:rsidRDefault="008F3908" w:rsidP="00183504">
      <w:pPr>
        <w:pStyle w:val="a4"/>
        <w:numPr>
          <w:ilvl w:val="0"/>
          <w:numId w:val="28"/>
        </w:numPr>
        <w:tabs>
          <w:tab w:val="clear" w:pos="720"/>
        </w:tabs>
        <w:spacing w:before="0" w:beforeAutospacing="0" w:after="0" w:afterAutospacing="0"/>
        <w:ind w:left="0" w:right="-46" w:firstLine="0"/>
        <w:jc w:val="both"/>
      </w:pPr>
      <w:r w:rsidRPr="006D360A">
        <w:t>фамилия, имя, отчество (при наличии) заемщика;</w:t>
      </w:r>
    </w:p>
    <w:p w:rsidR="008F3908" w:rsidRPr="006D360A" w:rsidRDefault="008F3908" w:rsidP="00183504">
      <w:pPr>
        <w:pStyle w:val="a4"/>
        <w:numPr>
          <w:ilvl w:val="0"/>
          <w:numId w:val="28"/>
        </w:numPr>
        <w:tabs>
          <w:tab w:val="clear" w:pos="720"/>
        </w:tabs>
        <w:spacing w:before="0" w:beforeAutospacing="0" w:after="0" w:afterAutospacing="0"/>
        <w:ind w:left="0" w:right="-46" w:firstLine="0"/>
        <w:jc w:val="both"/>
      </w:pPr>
      <w:r w:rsidRPr="006D360A">
        <w:t>индивидуальный идентификационный номер (ИИН) заемщика;</w:t>
      </w:r>
    </w:p>
    <w:p w:rsidR="008F3908" w:rsidRPr="006D360A" w:rsidRDefault="008F3908" w:rsidP="00183504">
      <w:pPr>
        <w:pStyle w:val="a4"/>
        <w:numPr>
          <w:ilvl w:val="0"/>
          <w:numId w:val="28"/>
        </w:numPr>
        <w:tabs>
          <w:tab w:val="clear" w:pos="720"/>
        </w:tabs>
        <w:spacing w:before="0" w:beforeAutospacing="0" w:after="0" w:afterAutospacing="0"/>
        <w:ind w:left="0" w:right="-46" w:firstLine="0"/>
        <w:jc w:val="both"/>
      </w:pPr>
      <w:r w:rsidRPr="006D360A">
        <w:t>номер и дата договора о предоставлении микрокредита;</w:t>
      </w:r>
    </w:p>
    <w:p w:rsidR="008F3908" w:rsidRPr="006D360A" w:rsidRDefault="008F3908" w:rsidP="00183504">
      <w:pPr>
        <w:pStyle w:val="a4"/>
        <w:numPr>
          <w:ilvl w:val="0"/>
          <w:numId w:val="28"/>
        </w:numPr>
        <w:tabs>
          <w:tab w:val="clear" w:pos="720"/>
        </w:tabs>
        <w:spacing w:before="0" w:beforeAutospacing="0" w:after="0" w:afterAutospacing="0"/>
        <w:ind w:left="0" w:right="-46" w:firstLine="0"/>
        <w:jc w:val="both"/>
      </w:pPr>
      <w:r w:rsidRPr="006D360A">
        <w:t>способ подачи заявления;</w:t>
      </w:r>
    </w:p>
    <w:p w:rsidR="008F3908" w:rsidRPr="006D360A" w:rsidRDefault="008F3908" w:rsidP="00183504">
      <w:pPr>
        <w:pStyle w:val="a4"/>
        <w:numPr>
          <w:ilvl w:val="0"/>
          <w:numId w:val="28"/>
        </w:numPr>
        <w:tabs>
          <w:tab w:val="clear" w:pos="720"/>
        </w:tabs>
        <w:spacing w:before="0" w:beforeAutospacing="0" w:after="0" w:afterAutospacing="0"/>
        <w:ind w:left="0" w:right="-46" w:firstLine="0"/>
        <w:jc w:val="both"/>
      </w:pPr>
      <w:r w:rsidRPr="006D360A">
        <w:t>сведения о приложенных документах.</w:t>
      </w:r>
    </w:p>
    <w:p w:rsidR="008F3908" w:rsidRPr="006D360A" w:rsidRDefault="008F3908" w:rsidP="00183504">
      <w:pPr>
        <w:pStyle w:val="a4"/>
        <w:numPr>
          <w:ilvl w:val="1"/>
          <w:numId w:val="19"/>
        </w:numPr>
        <w:spacing w:before="0" w:beforeAutospacing="0" w:after="0" w:afterAutospacing="0"/>
        <w:ind w:left="0" w:right="-46" w:firstLine="0"/>
        <w:jc w:val="both"/>
      </w:pPr>
      <w:r w:rsidRPr="006D360A">
        <w:lastRenderedPageBreak/>
        <w:t>После регистрации заявление передается на рассмотрение уполномоченному структурному подразделению микрофинансовой организации.</w:t>
      </w:r>
    </w:p>
    <w:p w:rsidR="008F3908" w:rsidRPr="006D360A" w:rsidRDefault="008F3908" w:rsidP="00183504">
      <w:pPr>
        <w:pStyle w:val="a4"/>
        <w:numPr>
          <w:ilvl w:val="1"/>
          <w:numId w:val="19"/>
        </w:numPr>
        <w:spacing w:before="0" w:beforeAutospacing="0" w:after="0" w:afterAutospacing="0"/>
        <w:ind w:left="0" w:right="-46" w:firstLine="0"/>
        <w:jc w:val="both"/>
      </w:pPr>
      <w:r w:rsidRPr="006D360A">
        <w:t>Уполномоченное подразделение осуществляет предварительную проверку:</w:t>
      </w:r>
    </w:p>
    <w:p w:rsidR="008F3908" w:rsidRPr="006D360A" w:rsidRDefault="008F3908" w:rsidP="00183504">
      <w:pPr>
        <w:pStyle w:val="a4"/>
        <w:numPr>
          <w:ilvl w:val="0"/>
          <w:numId w:val="29"/>
        </w:numPr>
        <w:tabs>
          <w:tab w:val="clear" w:pos="720"/>
        </w:tabs>
        <w:spacing w:before="0" w:beforeAutospacing="0" w:after="0" w:afterAutospacing="0"/>
        <w:ind w:left="0" w:right="-46" w:firstLine="0"/>
        <w:jc w:val="both"/>
      </w:pPr>
      <w:r w:rsidRPr="006D360A">
        <w:t>полноты представленных документов;</w:t>
      </w:r>
    </w:p>
    <w:p w:rsidR="008F3908" w:rsidRPr="006D360A" w:rsidRDefault="008F3908" w:rsidP="00183504">
      <w:pPr>
        <w:pStyle w:val="a4"/>
        <w:numPr>
          <w:ilvl w:val="0"/>
          <w:numId w:val="29"/>
        </w:numPr>
        <w:tabs>
          <w:tab w:val="clear" w:pos="720"/>
        </w:tabs>
        <w:spacing w:before="0" w:beforeAutospacing="0" w:after="0" w:afterAutospacing="0"/>
        <w:ind w:left="0" w:right="-46" w:firstLine="0"/>
        <w:jc w:val="both"/>
      </w:pPr>
      <w:r w:rsidRPr="006D360A">
        <w:t>корректности сведений, указанных в заявлении;</w:t>
      </w:r>
    </w:p>
    <w:p w:rsidR="008F3908" w:rsidRPr="006D360A" w:rsidRDefault="008F3908" w:rsidP="00183504">
      <w:pPr>
        <w:pStyle w:val="a4"/>
        <w:numPr>
          <w:ilvl w:val="0"/>
          <w:numId w:val="29"/>
        </w:numPr>
        <w:tabs>
          <w:tab w:val="clear" w:pos="720"/>
        </w:tabs>
        <w:spacing w:before="0" w:beforeAutospacing="0" w:after="0" w:afterAutospacing="0"/>
        <w:ind w:left="0" w:right="-46" w:firstLine="0"/>
        <w:jc w:val="both"/>
      </w:pPr>
      <w:r w:rsidRPr="006D360A">
        <w:t>наличия обстоятельств, являющихся основанием для рассмотрения заявления.</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В случае отсутствия необходимых документов микрофинансовая организация направляет заемщику уведомление о необходимости предоставления недостающих документов.</w:t>
      </w:r>
    </w:p>
    <w:p w:rsidR="008F3908" w:rsidRPr="006D360A" w:rsidRDefault="008F3908" w:rsidP="00183504">
      <w:pPr>
        <w:pStyle w:val="a4"/>
        <w:numPr>
          <w:ilvl w:val="1"/>
          <w:numId w:val="19"/>
        </w:numPr>
        <w:spacing w:before="0" w:beforeAutospacing="0" w:after="0" w:afterAutospacing="0"/>
        <w:ind w:left="0" w:right="-46" w:firstLine="0"/>
        <w:jc w:val="both"/>
      </w:pPr>
      <w:r w:rsidRPr="006D360A">
        <w:t>Учет заявлений заемщиков и результатов их рассмотрения ведется микрофинансовой организацией в установленном внутренними документами порядке.</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Документы, связанные с рассмотрением заявлений заемщиков, подлежат хранению в соответствии с требованиями законодательства Республики Казахстан и внутренними правилами документооборота микрофинансовой организации.</w:t>
      </w:r>
    </w:p>
    <w:p w:rsidR="002F3C7F" w:rsidRPr="006D360A" w:rsidRDefault="008F3908" w:rsidP="00183504">
      <w:pPr>
        <w:pStyle w:val="a7"/>
        <w:numPr>
          <w:ilvl w:val="0"/>
          <w:numId w:val="19"/>
        </w:numPr>
        <w:ind w:left="0" w:right="-46" w:firstLine="0"/>
        <w:jc w:val="both"/>
        <w:outlineLvl w:val="1"/>
        <w:rPr>
          <w:rFonts w:eastAsia="Times New Roman"/>
          <w:b/>
          <w:bCs/>
          <w:lang w:val="ru-KZ"/>
        </w:rPr>
      </w:pPr>
      <w:r w:rsidRPr="006D360A">
        <w:rPr>
          <w:b/>
          <w:bCs/>
        </w:rPr>
        <w:t>Требования к заемщику и условия предоставления микрокредита</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Микрокредиты предоставляются физическим лицам, соответствующим требованиям, установленным законодательством Республики Казахстан и внутренними документами микрофинансовой организации.</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Заемщиком может являться физическое лицо:</w:t>
      </w:r>
    </w:p>
    <w:p w:rsidR="008F3908" w:rsidRPr="006D360A" w:rsidRDefault="008F3908" w:rsidP="00183504">
      <w:pPr>
        <w:pStyle w:val="a4"/>
        <w:numPr>
          <w:ilvl w:val="0"/>
          <w:numId w:val="32"/>
        </w:numPr>
        <w:tabs>
          <w:tab w:val="clear" w:pos="720"/>
        </w:tabs>
        <w:spacing w:before="0" w:beforeAutospacing="0" w:after="0" w:afterAutospacing="0"/>
        <w:ind w:left="0" w:right="-46" w:firstLine="0"/>
        <w:jc w:val="both"/>
      </w:pPr>
      <w:r w:rsidRPr="006D360A">
        <w:t xml:space="preserve">достигшее </w:t>
      </w:r>
      <w:r w:rsidRPr="006D360A">
        <w:rPr>
          <w:rStyle w:val="a5"/>
        </w:rPr>
        <w:t>возраста 18 (восемнадцати) лет</w:t>
      </w:r>
      <w:r w:rsidRPr="006D360A">
        <w:t>;</w:t>
      </w:r>
    </w:p>
    <w:p w:rsidR="008F3908" w:rsidRPr="006D360A" w:rsidRDefault="008F3908" w:rsidP="00183504">
      <w:pPr>
        <w:pStyle w:val="a4"/>
        <w:numPr>
          <w:ilvl w:val="0"/>
          <w:numId w:val="32"/>
        </w:numPr>
        <w:tabs>
          <w:tab w:val="clear" w:pos="720"/>
        </w:tabs>
        <w:spacing w:before="0" w:beforeAutospacing="0" w:after="0" w:afterAutospacing="0"/>
        <w:ind w:left="0" w:right="-46" w:firstLine="0"/>
        <w:jc w:val="both"/>
      </w:pPr>
      <w:r w:rsidRPr="006D360A">
        <w:t xml:space="preserve">не достигшее </w:t>
      </w:r>
      <w:r w:rsidRPr="006D360A">
        <w:rPr>
          <w:rStyle w:val="a5"/>
        </w:rPr>
        <w:t>возраста 63 (шестидесяти трех) лет</w:t>
      </w:r>
      <w:r w:rsidRPr="006D360A">
        <w:t xml:space="preserve"> на момент полного погашения микрокредита;</w:t>
      </w:r>
    </w:p>
    <w:p w:rsidR="008F3908" w:rsidRPr="006D360A" w:rsidRDefault="008F3908" w:rsidP="00183504">
      <w:pPr>
        <w:pStyle w:val="a4"/>
        <w:numPr>
          <w:ilvl w:val="0"/>
          <w:numId w:val="32"/>
        </w:numPr>
        <w:tabs>
          <w:tab w:val="clear" w:pos="720"/>
        </w:tabs>
        <w:spacing w:before="0" w:beforeAutospacing="0" w:after="0" w:afterAutospacing="0"/>
        <w:ind w:left="0" w:right="-46" w:firstLine="0"/>
        <w:jc w:val="both"/>
      </w:pPr>
      <w:r w:rsidRPr="006D360A">
        <w:t>обладающее полной гражданской дееспособностью;</w:t>
      </w:r>
    </w:p>
    <w:p w:rsidR="008F3908" w:rsidRPr="006D360A" w:rsidRDefault="008F3908" w:rsidP="00183504">
      <w:pPr>
        <w:pStyle w:val="a4"/>
        <w:numPr>
          <w:ilvl w:val="0"/>
          <w:numId w:val="32"/>
        </w:numPr>
        <w:tabs>
          <w:tab w:val="clear" w:pos="720"/>
        </w:tabs>
        <w:spacing w:before="0" w:beforeAutospacing="0" w:after="0" w:afterAutospacing="0"/>
        <w:ind w:left="0" w:right="-46" w:firstLine="0"/>
        <w:jc w:val="both"/>
      </w:pPr>
      <w:r w:rsidRPr="006D360A">
        <w:t>имеющее действующий индивидуальный идентификационный номер (ИИН);</w:t>
      </w:r>
    </w:p>
    <w:p w:rsidR="008F3908" w:rsidRPr="006D360A" w:rsidRDefault="008F3908" w:rsidP="00183504">
      <w:pPr>
        <w:pStyle w:val="a4"/>
        <w:numPr>
          <w:ilvl w:val="0"/>
          <w:numId w:val="32"/>
        </w:numPr>
        <w:tabs>
          <w:tab w:val="clear" w:pos="720"/>
        </w:tabs>
        <w:spacing w:before="0" w:beforeAutospacing="0" w:after="0" w:afterAutospacing="0"/>
        <w:ind w:left="0" w:right="-46" w:firstLine="0"/>
        <w:jc w:val="both"/>
      </w:pPr>
      <w:r w:rsidRPr="006D360A">
        <w:t>имеющее источник дохода либо иные подтвержденные источники погашения микрокредита.</w:t>
      </w:r>
    </w:p>
    <w:p w:rsidR="008F3908" w:rsidRPr="006D360A" w:rsidRDefault="008F3908" w:rsidP="00183504">
      <w:pPr>
        <w:pStyle w:val="a4"/>
        <w:numPr>
          <w:ilvl w:val="1"/>
          <w:numId w:val="19"/>
        </w:numPr>
        <w:spacing w:before="0" w:beforeAutospacing="0" w:after="0" w:afterAutospacing="0"/>
        <w:ind w:left="0" w:right="-46" w:firstLine="0"/>
        <w:jc w:val="both"/>
      </w:pPr>
      <w:r w:rsidRPr="006D360A">
        <w:t xml:space="preserve">Минимальная сумма микрокредита, предоставляемого микрофинансовой организацией, составляет </w:t>
      </w:r>
      <w:r w:rsidRPr="006D360A">
        <w:rPr>
          <w:rStyle w:val="a5"/>
        </w:rPr>
        <w:t>20 000 (двадцать тысяч) тенге</w:t>
      </w:r>
      <w:r w:rsidRPr="006D360A">
        <w:t>.</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Максимальная сумма микрокредита определяется в соответствии с требованиями законодательства Республики Казахстан и внутренней кредитной политикой микрофинансовой организации.</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При рассмотрении вопроса о предоставлении микрокредита микрофинансовая организация оценивает:</w:t>
      </w:r>
    </w:p>
    <w:p w:rsidR="008F3908" w:rsidRPr="006D360A" w:rsidRDefault="008F3908" w:rsidP="00183504">
      <w:pPr>
        <w:pStyle w:val="a4"/>
        <w:numPr>
          <w:ilvl w:val="0"/>
          <w:numId w:val="33"/>
        </w:numPr>
        <w:tabs>
          <w:tab w:val="clear" w:pos="720"/>
        </w:tabs>
        <w:spacing w:before="0" w:beforeAutospacing="0" w:after="0" w:afterAutospacing="0"/>
        <w:ind w:left="0" w:right="-46" w:firstLine="0"/>
        <w:jc w:val="both"/>
      </w:pPr>
      <w:r w:rsidRPr="006D360A">
        <w:t>платежеспособность заемщика;</w:t>
      </w:r>
    </w:p>
    <w:p w:rsidR="008F3908" w:rsidRPr="006D360A" w:rsidRDefault="008F3908" w:rsidP="00183504">
      <w:pPr>
        <w:pStyle w:val="a4"/>
        <w:numPr>
          <w:ilvl w:val="0"/>
          <w:numId w:val="33"/>
        </w:numPr>
        <w:tabs>
          <w:tab w:val="clear" w:pos="720"/>
        </w:tabs>
        <w:spacing w:before="0" w:beforeAutospacing="0" w:after="0" w:afterAutospacing="0"/>
        <w:ind w:left="0" w:right="-46" w:firstLine="0"/>
        <w:jc w:val="both"/>
      </w:pPr>
      <w:r w:rsidRPr="006D360A">
        <w:t>кредитную историю заемщика;</w:t>
      </w:r>
    </w:p>
    <w:p w:rsidR="008F3908" w:rsidRPr="006D360A" w:rsidRDefault="008F3908" w:rsidP="00183504">
      <w:pPr>
        <w:pStyle w:val="a4"/>
        <w:numPr>
          <w:ilvl w:val="0"/>
          <w:numId w:val="33"/>
        </w:numPr>
        <w:tabs>
          <w:tab w:val="clear" w:pos="720"/>
        </w:tabs>
        <w:spacing w:before="0" w:beforeAutospacing="0" w:after="0" w:afterAutospacing="0"/>
        <w:ind w:left="0" w:right="-46" w:firstLine="0"/>
        <w:jc w:val="both"/>
      </w:pPr>
      <w:r w:rsidRPr="006D360A">
        <w:t>коэффициент долговой нагрузки;</w:t>
      </w:r>
    </w:p>
    <w:p w:rsidR="008F3908" w:rsidRPr="006D360A" w:rsidRDefault="008F3908" w:rsidP="00183504">
      <w:pPr>
        <w:pStyle w:val="a4"/>
        <w:numPr>
          <w:ilvl w:val="0"/>
          <w:numId w:val="33"/>
        </w:numPr>
        <w:tabs>
          <w:tab w:val="clear" w:pos="720"/>
        </w:tabs>
        <w:spacing w:before="0" w:beforeAutospacing="0" w:after="0" w:afterAutospacing="0"/>
        <w:ind w:left="0" w:right="-46" w:firstLine="0"/>
        <w:jc w:val="both"/>
      </w:pPr>
      <w:r w:rsidRPr="006D360A">
        <w:t>наличие иных обязательств заемщика.</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Микрофинансовая организация вправе отказать в предоставлении микрокредита в случае несоответствия заемщика установленным требованиям либо при наличии повышенного кредитного риска.</w:t>
      </w:r>
    </w:p>
    <w:p w:rsidR="002F3C7F" w:rsidRPr="006D360A" w:rsidRDefault="008F3908" w:rsidP="00183504">
      <w:pPr>
        <w:pStyle w:val="a7"/>
        <w:numPr>
          <w:ilvl w:val="0"/>
          <w:numId w:val="19"/>
        </w:numPr>
        <w:ind w:left="0" w:right="-46" w:firstLine="0"/>
        <w:jc w:val="both"/>
        <w:outlineLvl w:val="1"/>
      </w:pPr>
      <w:r w:rsidRPr="006D360A">
        <w:rPr>
          <w:b/>
          <w:bCs/>
        </w:rPr>
        <w:t>Порядок рассмотрения заявления заемщика</w:t>
      </w:r>
    </w:p>
    <w:p w:rsidR="008F3908" w:rsidRPr="006D360A" w:rsidRDefault="008F3908" w:rsidP="00183504">
      <w:pPr>
        <w:pStyle w:val="a4"/>
        <w:numPr>
          <w:ilvl w:val="1"/>
          <w:numId w:val="19"/>
        </w:numPr>
        <w:spacing w:before="0" w:beforeAutospacing="0" w:after="0" w:afterAutospacing="0"/>
        <w:ind w:left="0" w:right="-46" w:firstLine="0"/>
        <w:jc w:val="both"/>
      </w:pPr>
      <w:r w:rsidRPr="006D360A">
        <w:t xml:space="preserve">Микрофинансовая организация рассматривает заявление заемщика о внесении изменений в условия договора о предоставлении микрокредита в срок </w:t>
      </w:r>
      <w:r w:rsidRPr="006D360A">
        <w:rPr>
          <w:rStyle w:val="a5"/>
        </w:rPr>
        <w:t>не более 15 (пятнадцати) календарных дней</w:t>
      </w:r>
      <w:r w:rsidRPr="006D360A">
        <w:t xml:space="preserve"> со дня его получения.</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В ходе рассмотрения заявления микрофинансовая организация:</w:t>
      </w:r>
    </w:p>
    <w:p w:rsidR="008F3908" w:rsidRPr="006D360A" w:rsidRDefault="008F3908" w:rsidP="00183504">
      <w:pPr>
        <w:pStyle w:val="a4"/>
        <w:numPr>
          <w:ilvl w:val="0"/>
          <w:numId w:val="36"/>
        </w:numPr>
        <w:tabs>
          <w:tab w:val="clear" w:pos="720"/>
        </w:tabs>
        <w:spacing w:before="0" w:beforeAutospacing="0" w:after="0" w:afterAutospacing="0"/>
        <w:ind w:left="0" w:right="-46" w:firstLine="0"/>
        <w:jc w:val="both"/>
      </w:pPr>
      <w:r w:rsidRPr="006D360A">
        <w:t>анализирует финансовое положение заемщика;</w:t>
      </w:r>
    </w:p>
    <w:p w:rsidR="008F3908" w:rsidRPr="006D360A" w:rsidRDefault="008F3908" w:rsidP="00183504">
      <w:pPr>
        <w:pStyle w:val="a4"/>
        <w:numPr>
          <w:ilvl w:val="0"/>
          <w:numId w:val="36"/>
        </w:numPr>
        <w:tabs>
          <w:tab w:val="clear" w:pos="720"/>
        </w:tabs>
        <w:spacing w:before="0" w:beforeAutospacing="0" w:after="0" w:afterAutospacing="0"/>
        <w:ind w:left="0" w:right="-46" w:firstLine="0"/>
        <w:jc w:val="both"/>
      </w:pPr>
      <w:r w:rsidRPr="006D360A">
        <w:t>оценивает уровень долговой нагрузки заемщика;</w:t>
      </w:r>
    </w:p>
    <w:p w:rsidR="008F3908" w:rsidRPr="006D360A" w:rsidRDefault="008F3908" w:rsidP="00183504">
      <w:pPr>
        <w:pStyle w:val="a4"/>
        <w:numPr>
          <w:ilvl w:val="0"/>
          <w:numId w:val="36"/>
        </w:numPr>
        <w:tabs>
          <w:tab w:val="clear" w:pos="720"/>
        </w:tabs>
        <w:spacing w:before="0" w:beforeAutospacing="0" w:after="0" w:afterAutospacing="0"/>
        <w:ind w:left="0" w:right="-46" w:firstLine="0"/>
        <w:jc w:val="both"/>
      </w:pPr>
      <w:r w:rsidRPr="006D360A">
        <w:t>анализирует представленные заемщиком документы;</w:t>
      </w:r>
    </w:p>
    <w:p w:rsidR="008F3908" w:rsidRPr="006D360A" w:rsidRDefault="008F3908" w:rsidP="00183504">
      <w:pPr>
        <w:pStyle w:val="a4"/>
        <w:numPr>
          <w:ilvl w:val="0"/>
          <w:numId w:val="36"/>
        </w:numPr>
        <w:tabs>
          <w:tab w:val="clear" w:pos="720"/>
        </w:tabs>
        <w:spacing w:before="0" w:beforeAutospacing="0" w:after="0" w:afterAutospacing="0"/>
        <w:ind w:left="0" w:right="-46" w:firstLine="0"/>
        <w:jc w:val="both"/>
      </w:pPr>
      <w:r w:rsidRPr="006D360A">
        <w:t>оценивает возможность изменения условий договора микрокредита.</w:t>
      </w:r>
    </w:p>
    <w:p w:rsidR="008F3908" w:rsidRPr="006D360A" w:rsidRDefault="008F3908" w:rsidP="00183504">
      <w:pPr>
        <w:pStyle w:val="a4"/>
        <w:numPr>
          <w:ilvl w:val="1"/>
          <w:numId w:val="19"/>
        </w:numPr>
        <w:spacing w:before="0" w:beforeAutospacing="0" w:after="0" w:afterAutospacing="0"/>
        <w:ind w:left="0" w:right="-46" w:firstLine="0"/>
        <w:jc w:val="both"/>
      </w:pPr>
      <w:r w:rsidRPr="006D360A">
        <w:lastRenderedPageBreak/>
        <w:t>По результатам рассмотрения заявления микрофинансовая организация принимает одно из следующих решений:</w:t>
      </w:r>
    </w:p>
    <w:p w:rsidR="008F3908" w:rsidRPr="006D360A" w:rsidRDefault="008F3908" w:rsidP="00183504">
      <w:pPr>
        <w:pStyle w:val="a4"/>
        <w:numPr>
          <w:ilvl w:val="0"/>
          <w:numId w:val="37"/>
        </w:numPr>
        <w:tabs>
          <w:tab w:val="clear" w:pos="720"/>
        </w:tabs>
        <w:spacing w:before="0" w:beforeAutospacing="0" w:after="0" w:afterAutospacing="0"/>
        <w:ind w:left="0" w:right="-46" w:firstLine="0"/>
        <w:jc w:val="both"/>
      </w:pPr>
      <w:r w:rsidRPr="006D360A">
        <w:t>согласие с предложенными заемщиком изменениями условий договора микрокредита;</w:t>
      </w:r>
    </w:p>
    <w:p w:rsidR="008F3908" w:rsidRPr="006D360A" w:rsidRDefault="008F3908" w:rsidP="00183504">
      <w:pPr>
        <w:pStyle w:val="a4"/>
        <w:numPr>
          <w:ilvl w:val="0"/>
          <w:numId w:val="37"/>
        </w:numPr>
        <w:tabs>
          <w:tab w:val="clear" w:pos="720"/>
        </w:tabs>
        <w:spacing w:before="0" w:beforeAutospacing="0" w:after="0" w:afterAutospacing="0"/>
        <w:ind w:left="0" w:right="-46" w:firstLine="0"/>
        <w:jc w:val="both"/>
      </w:pPr>
      <w:r w:rsidRPr="006D360A">
        <w:t>направление заемщику встречного предложения по изменению условий договора микрокредита;</w:t>
      </w:r>
    </w:p>
    <w:p w:rsidR="008F3908" w:rsidRPr="006D360A" w:rsidRDefault="008F3908" w:rsidP="00183504">
      <w:pPr>
        <w:pStyle w:val="a4"/>
        <w:numPr>
          <w:ilvl w:val="0"/>
          <w:numId w:val="37"/>
        </w:numPr>
        <w:tabs>
          <w:tab w:val="clear" w:pos="720"/>
        </w:tabs>
        <w:spacing w:before="0" w:beforeAutospacing="0" w:after="0" w:afterAutospacing="0"/>
        <w:ind w:left="0" w:right="-46" w:firstLine="0"/>
        <w:jc w:val="both"/>
      </w:pPr>
      <w:r w:rsidRPr="006D360A">
        <w:t>отказ во внесении изменений в условия договора микрокредита с указанием мотивированных причин.</w:t>
      </w:r>
    </w:p>
    <w:p w:rsidR="008F3908" w:rsidRPr="006D360A" w:rsidRDefault="008F3908" w:rsidP="00183504">
      <w:pPr>
        <w:pStyle w:val="a4"/>
        <w:numPr>
          <w:ilvl w:val="1"/>
          <w:numId w:val="19"/>
        </w:numPr>
        <w:spacing w:before="0" w:beforeAutospacing="0" w:after="0" w:afterAutospacing="0"/>
        <w:ind w:left="0" w:right="-46" w:firstLine="0"/>
        <w:jc w:val="both"/>
      </w:pPr>
      <w:r w:rsidRPr="006D360A">
        <w:t>Решение микрофинансовой организации направляется заемщику:</w:t>
      </w:r>
    </w:p>
    <w:p w:rsidR="008F3908" w:rsidRPr="006D360A" w:rsidRDefault="008F3908" w:rsidP="00183504">
      <w:pPr>
        <w:pStyle w:val="a4"/>
        <w:numPr>
          <w:ilvl w:val="0"/>
          <w:numId w:val="38"/>
        </w:numPr>
        <w:tabs>
          <w:tab w:val="clear" w:pos="720"/>
        </w:tabs>
        <w:spacing w:before="0" w:beforeAutospacing="0" w:after="0" w:afterAutospacing="0"/>
        <w:ind w:left="0" w:right="-46" w:firstLine="0"/>
        <w:jc w:val="both"/>
      </w:pPr>
      <w:r w:rsidRPr="006D360A">
        <w:t>в письменной форме;</w:t>
      </w:r>
    </w:p>
    <w:p w:rsidR="008F3908" w:rsidRPr="006D360A" w:rsidRDefault="008F3908" w:rsidP="00183504">
      <w:pPr>
        <w:pStyle w:val="a4"/>
        <w:numPr>
          <w:ilvl w:val="0"/>
          <w:numId w:val="38"/>
        </w:numPr>
        <w:tabs>
          <w:tab w:val="clear" w:pos="720"/>
        </w:tabs>
        <w:spacing w:before="0" w:beforeAutospacing="0" w:after="0" w:afterAutospacing="0"/>
        <w:ind w:left="0" w:right="-46" w:firstLine="0"/>
        <w:jc w:val="both"/>
      </w:pPr>
      <w:r w:rsidRPr="006D360A">
        <w:t>посредством электронной почты;</w:t>
      </w:r>
    </w:p>
    <w:p w:rsidR="008F3908" w:rsidRPr="006D360A" w:rsidRDefault="008F3908" w:rsidP="00183504">
      <w:pPr>
        <w:pStyle w:val="a4"/>
        <w:numPr>
          <w:ilvl w:val="0"/>
          <w:numId w:val="38"/>
        </w:numPr>
        <w:tabs>
          <w:tab w:val="clear" w:pos="720"/>
        </w:tabs>
        <w:spacing w:before="0" w:beforeAutospacing="0" w:after="0" w:afterAutospacing="0"/>
        <w:ind w:left="0" w:right="-46" w:firstLine="0"/>
        <w:jc w:val="both"/>
      </w:pPr>
      <w:r w:rsidRPr="006D360A">
        <w:t>посредством SMS-сообщения;</w:t>
      </w:r>
    </w:p>
    <w:p w:rsidR="008F3908" w:rsidRPr="006D360A" w:rsidRDefault="008F3908" w:rsidP="00183504">
      <w:pPr>
        <w:pStyle w:val="a4"/>
        <w:numPr>
          <w:ilvl w:val="0"/>
          <w:numId w:val="38"/>
        </w:numPr>
        <w:tabs>
          <w:tab w:val="clear" w:pos="720"/>
        </w:tabs>
        <w:spacing w:before="0" w:beforeAutospacing="0" w:after="0" w:afterAutospacing="0"/>
        <w:ind w:left="0" w:right="-46" w:firstLine="0"/>
        <w:jc w:val="both"/>
      </w:pPr>
      <w:r w:rsidRPr="006D360A">
        <w:t>через личный кабинет или иные электронные каналы связи.</w:t>
      </w:r>
    </w:p>
    <w:p w:rsidR="008F3908" w:rsidRPr="006D360A" w:rsidRDefault="008F3908" w:rsidP="00183504">
      <w:pPr>
        <w:pStyle w:val="a4"/>
        <w:numPr>
          <w:ilvl w:val="1"/>
          <w:numId w:val="19"/>
        </w:numPr>
        <w:spacing w:before="0" w:beforeAutospacing="0" w:after="0" w:afterAutospacing="0"/>
        <w:ind w:left="0" w:right="-46" w:firstLine="0"/>
        <w:jc w:val="both"/>
      </w:pPr>
      <w:r w:rsidRPr="006D360A">
        <w:t xml:space="preserve">В случае направления заемщику встречного предложения срок для ответа заемщика составляет </w:t>
      </w:r>
      <w:r w:rsidRPr="006D360A">
        <w:rPr>
          <w:rStyle w:val="a5"/>
        </w:rPr>
        <w:t>не менее 15 календарных дней</w:t>
      </w:r>
      <w:r w:rsidRPr="006D360A">
        <w:t>.</w:t>
      </w:r>
    </w:p>
    <w:p w:rsidR="008F3908" w:rsidRDefault="008F3908" w:rsidP="00183504">
      <w:pPr>
        <w:pStyle w:val="a4"/>
        <w:numPr>
          <w:ilvl w:val="1"/>
          <w:numId w:val="19"/>
        </w:numPr>
        <w:spacing w:before="0" w:beforeAutospacing="0" w:after="0" w:afterAutospacing="0"/>
        <w:ind w:left="0" w:right="-46" w:firstLine="0"/>
        <w:jc w:val="both"/>
      </w:pPr>
      <w:r w:rsidRPr="006D360A">
        <w:t>При достижении соглашения между микрофинансовой организацией и заемщиком изменение условий договора оформляется дополнительным соглашением либо новым графиком платежей.</w:t>
      </w:r>
    </w:p>
    <w:p w:rsidR="009F6E2A" w:rsidRPr="006D360A" w:rsidRDefault="009F6E2A" w:rsidP="00183504">
      <w:pPr>
        <w:pStyle w:val="a4"/>
        <w:numPr>
          <w:ilvl w:val="1"/>
          <w:numId w:val="19"/>
        </w:numPr>
        <w:spacing w:before="0" w:beforeAutospacing="0" w:after="0" w:afterAutospacing="0"/>
        <w:ind w:left="0" w:right="-46" w:firstLine="0"/>
        <w:jc w:val="both"/>
      </w:pPr>
      <w:r>
        <w:t xml:space="preserve">В случае недостижения взаимоприемлемого решения между микрофинансовой организацией и заемщиком </w:t>
      </w:r>
      <w:r>
        <w:rPr>
          <w:rStyle w:val="a5"/>
        </w:rPr>
        <w:t>в течение 30 (тридцати) календарных дней</w:t>
      </w:r>
      <w:r>
        <w:t xml:space="preserve"> с даты получения заемщиком решения микрофинансовой организации о встречном предложении изменение условий договора считается отклоненным. Указанный срок может быть продлен при наличии согласия обеих сторон.</w:t>
      </w:r>
    </w:p>
    <w:p w:rsidR="002F3C7F" w:rsidRPr="006D360A" w:rsidRDefault="008F3908" w:rsidP="00183504">
      <w:pPr>
        <w:pStyle w:val="a7"/>
        <w:numPr>
          <w:ilvl w:val="0"/>
          <w:numId w:val="19"/>
        </w:numPr>
        <w:ind w:left="0" w:right="-46" w:firstLine="0"/>
        <w:jc w:val="both"/>
        <w:outlineLvl w:val="1"/>
        <w:rPr>
          <w:rFonts w:eastAsia="Times New Roman"/>
          <w:b/>
          <w:bCs/>
          <w:lang w:val="ru-KZ"/>
        </w:rPr>
      </w:pPr>
      <w:r w:rsidRPr="006D360A">
        <w:rPr>
          <w:b/>
          <w:bCs/>
        </w:rPr>
        <w:t>Порядок урегулирования просроченной задолженности и реструктуризации микрокредита</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В случае нарушения заемщиком сроков исполнения обязательств по договору о предоставлении микрокредита образуется просроченная задолженность.</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При возникновении просроченной задолженности микрофинансовая организация осуществляет мероприятия по урегулированию задолженности, направленные на восстановление платежеспособности заемщика и снижение долговой нагрузки.</w:t>
      </w:r>
    </w:p>
    <w:p w:rsidR="008F3908" w:rsidRPr="006D360A" w:rsidRDefault="008F3908" w:rsidP="00183504">
      <w:pPr>
        <w:pStyle w:val="a4"/>
        <w:numPr>
          <w:ilvl w:val="1"/>
          <w:numId w:val="19"/>
        </w:numPr>
        <w:spacing w:before="0" w:beforeAutospacing="0" w:after="0" w:afterAutospacing="0"/>
        <w:ind w:left="0" w:right="-46" w:firstLine="0"/>
        <w:jc w:val="both"/>
      </w:pPr>
      <w:r w:rsidRPr="006D360A">
        <w:t>Урегулирование задолженности может осуществляться путем:</w:t>
      </w:r>
    </w:p>
    <w:p w:rsidR="008F3908" w:rsidRPr="006D360A" w:rsidRDefault="008F3908" w:rsidP="00183504">
      <w:pPr>
        <w:pStyle w:val="a4"/>
        <w:numPr>
          <w:ilvl w:val="0"/>
          <w:numId w:val="40"/>
        </w:numPr>
        <w:tabs>
          <w:tab w:val="clear" w:pos="720"/>
        </w:tabs>
        <w:spacing w:before="0" w:beforeAutospacing="0" w:after="0" w:afterAutospacing="0"/>
        <w:ind w:left="0" w:right="-46" w:firstLine="0"/>
        <w:jc w:val="both"/>
      </w:pPr>
      <w:r w:rsidRPr="006D360A">
        <w:t>изменения графика платежей по микрокредиту;</w:t>
      </w:r>
    </w:p>
    <w:p w:rsidR="008F3908" w:rsidRPr="006D360A" w:rsidRDefault="008F3908" w:rsidP="00183504">
      <w:pPr>
        <w:pStyle w:val="a4"/>
        <w:numPr>
          <w:ilvl w:val="0"/>
          <w:numId w:val="40"/>
        </w:numPr>
        <w:tabs>
          <w:tab w:val="clear" w:pos="720"/>
        </w:tabs>
        <w:spacing w:before="0" w:beforeAutospacing="0" w:after="0" w:afterAutospacing="0"/>
        <w:ind w:left="0" w:right="-46" w:firstLine="0"/>
        <w:jc w:val="both"/>
      </w:pPr>
      <w:r w:rsidRPr="006D360A">
        <w:t>продления срока микрокредита;</w:t>
      </w:r>
    </w:p>
    <w:p w:rsidR="008F3908" w:rsidRPr="006D360A" w:rsidRDefault="008F3908" w:rsidP="00183504">
      <w:pPr>
        <w:pStyle w:val="a4"/>
        <w:numPr>
          <w:ilvl w:val="0"/>
          <w:numId w:val="40"/>
        </w:numPr>
        <w:tabs>
          <w:tab w:val="clear" w:pos="720"/>
        </w:tabs>
        <w:spacing w:before="0" w:beforeAutospacing="0" w:after="0" w:afterAutospacing="0"/>
        <w:ind w:left="0" w:right="-46" w:firstLine="0"/>
        <w:jc w:val="both"/>
      </w:pPr>
      <w:r w:rsidRPr="006D360A">
        <w:t>предоставления отсрочки платежей;</w:t>
      </w:r>
    </w:p>
    <w:p w:rsidR="008F3908" w:rsidRPr="006D360A" w:rsidRDefault="008F3908" w:rsidP="00183504">
      <w:pPr>
        <w:pStyle w:val="a4"/>
        <w:numPr>
          <w:ilvl w:val="0"/>
          <w:numId w:val="40"/>
        </w:numPr>
        <w:tabs>
          <w:tab w:val="clear" w:pos="720"/>
        </w:tabs>
        <w:spacing w:before="0" w:beforeAutospacing="0" w:after="0" w:afterAutospacing="0"/>
        <w:ind w:left="0" w:right="-46" w:firstLine="0"/>
        <w:jc w:val="both"/>
      </w:pPr>
      <w:r w:rsidRPr="006D360A">
        <w:t>предоставления рассрочки погашения задолженности;</w:t>
      </w:r>
    </w:p>
    <w:p w:rsidR="008F3908" w:rsidRPr="006D360A" w:rsidRDefault="008F3908" w:rsidP="00183504">
      <w:pPr>
        <w:pStyle w:val="a4"/>
        <w:numPr>
          <w:ilvl w:val="0"/>
          <w:numId w:val="40"/>
        </w:numPr>
        <w:tabs>
          <w:tab w:val="clear" w:pos="720"/>
        </w:tabs>
        <w:spacing w:before="0" w:beforeAutospacing="0" w:after="0" w:afterAutospacing="0"/>
        <w:ind w:left="0" w:right="-46" w:firstLine="0"/>
        <w:jc w:val="both"/>
      </w:pPr>
      <w:r w:rsidRPr="006D360A">
        <w:t>изменения очередности погашения задолженности;</w:t>
      </w:r>
    </w:p>
    <w:p w:rsidR="008F3908" w:rsidRPr="006D360A" w:rsidRDefault="008F3908" w:rsidP="00183504">
      <w:pPr>
        <w:pStyle w:val="a4"/>
        <w:numPr>
          <w:ilvl w:val="0"/>
          <w:numId w:val="40"/>
        </w:numPr>
        <w:tabs>
          <w:tab w:val="clear" w:pos="720"/>
        </w:tabs>
        <w:spacing w:before="0" w:beforeAutospacing="0" w:after="0" w:afterAutospacing="0"/>
        <w:ind w:left="0" w:right="-46" w:firstLine="0"/>
        <w:jc w:val="both"/>
      </w:pPr>
      <w:r w:rsidRPr="006D360A">
        <w:t>уменьшения либо полной отмены неустойки (штрафов и пени);</w:t>
      </w:r>
    </w:p>
    <w:p w:rsidR="008F3908" w:rsidRPr="006D360A" w:rsidRDefault="008F3908" w:rsidP="00183504">
      <w:pPr>
        <w:pStyle w:val="a4"/>
        <w:numPr>
          <w:ilvl w:val="0"/>
          <w:numId w:val="40"/>
        </w:numPr>
        <w:tabs>
          <w:tab w:val="clear" w:pos="720"/>
        </w:tabs>
        <w:spacing w:before="0" w:beforeAutospacing="0" w:after="0" w:afterAutospacing="0"/>
        <w:ind w:left="0" w:right="-46" w:firstLine="0"/>
        <w:jc w:val="both"/>
      </w:pPr>
      <w:r w:rsidRPr="006D360A">
        <w:t>изменения или отмены комиссий и иных платежей;</w:t>
      </w:r>
    </w:p>
    <w:p w:rsidR="008F3908" w:rsidRPr="006D360A" w:rsidRDefault="008F3908" w:rsidP="00183504">
      <w:pPr>
        <w:pStyle w:val="a4"/>
        <w:numPr>
          <w:ilvl w:val="0"/>
          <w:numId w:val="40"/>
        </w:numPr>
        <w:tabs>
          <w:tab w:val="clear" w:pos="720"/>
        </w:tabs>
        <w:spacing w:before="0" w:beforeAutospacing="0" w:after="0" w:afterAutospacing="0"/>
        <w:ind w:left="0" w:right="-46" w:firstLine="0"/>
        <w:jc w:val="both"/>
      </w:pPr>
      <w:r w:rsidRPr="006D360A">
        <w:t>частичного списания задолженности;</w:t>
      </w:r>
    </w:p>
    <w:p w:rsidR="008F3908" w:rsidRPr="006D360A" w:rsidRDefault="008F3908" w:rsidP="00183504">
      <w:pPr>
        <w:pStyle w:val="a4"/>
        <w:numPr>
          <w:ilvl w:val="0"/>
          <w:numId w:val="40"/>
        </w:numPr>
        <w:tabs>
          <w:tab w:val="clear" w:pos="720"/>
        </w:tabs>
        <w:spacing w:before="0" w:beforeAutospacing="0" w:after="0" w:afterAutospacing="0"/>
        <w:ind w:left="0" w:right="-46" w:firstLine="0"/>
        <w:jc w:val="both"/>
      </w:pPr>
      <w:r w:rsidRPr="006D360A">
        <w:t>иных мер, предусмотренных законодательством Республики Казахстан и внутренними документами микрофинансовой организации.</w:t>
      </w:r>
    </w:p>
    <w:p w:rsidR="008F3908" w:rsidRPr="006D360A" w:rsidRDefault="008F3908" w:rsidP="00183504">
      <w:pPr>
        <w:pStyle w:val="a4"/>
        <w:numPr>
          <w:ilvl w:val="1"/>
          <w:numId w:val="19"/>
        </w:numPr>
        <w:spacing w:before="0" w:beforeAutospacing="0" w:after="0" w:afterAutospacing="0"/>
        <w:ind w:left="0" w:right="-46" w:firstLine="0"/>
        <w:jc w:val="both"/>
      </w:pPr>
      <w:r w:rsidRPr="006D360A">
        <w:t>Решение о реструктуризации задолженности принимается микрофинансовой организацией на основании:</w:t>
      </w:r>
    </w:p>
    <w:p w:rsidR="008F3908" w:rsidRPr="006D360A" w:rsidRDefault="008F3908" w:rsidP="00183504">
      <w:pPr>
        <w:pStyle w:val="a4"/>
        <w:numPr>
          <w:ilvl w:val="0"/>
          <w:numId w:val="41"/>
        </w:numPr>
        <w:tabs>
          <w:tab w:val="clear" w:pos="720"/>
        </w:tabs>
        <w:spacing w:before="0" w:beforeAutospacing="0" w:after="0" w:afterAutospacing="0"/>
        <w:ind w:left="0" w:right="-46" w:firstLine="0"/>
        <w:jc w:val="both"/>
      </w:pPr>
      <w:r w:rsidRPr="006D360A">
        <w:t>заявления заемщика;</w:t>
      </w:r>
    </w:p>
    <w:p w:rsidR="008F3908" w:rsidRPr="006D360A" w:rsidRDefault="008F3908" w:rsidP="00183504">
      <w:pPr>
        <w:pStyle w:val="a4"/>
        <w:numPr>
          <w:ilvl w:val="0"/>
          <w:numId w:val="41"/>
        </w:numPr>
        <w:tabs>
          <w:tab w:val="clear" w:pos="720"/>
        </w:tabs>
        <w:spacing w:before="0" w:beforeAutospacing="0" w:after="0" w:afterAutospacing="0"/>
        <w:ind w:left="0" w:right="-46" w:firstLine="0"/>
        <w:jc w:val="both"/>
      </w:pPr>
      <w:r w:rsidRPr="006D360A">
        <w:t>анализа финансового положения заемщика;</w:t>
      </w:r>
    </w:p>
    <w:p w:rsidR="008F3908" w:rsidRPr="006D360A" w:rsidRDefault="008F3908" w:rsidP="00183504">
      <w:pPr>
        <w:pStyle w:val="a4"/>
        <w:numPr>
          <w:ilvl w:val="0"/>
          <w:numId w:val="41"/>
        </w:numPr>
        <w:tabs>
          <w:tab w:val="clear" w:pos="720"/>
        </w:tabs>
        <w:spacing w:before="0" w:beforeAutospacing="0" w:after="0" w:afterAutospacing="0"/>
        <w:ind w:left="0" w:right="-46" w:firstLine="0"/>
        <w:jc w:val="both"/>
      </w:pPr>
      <w:r w:rsidRPr="006D360A">
        <w:t>оценки платежеспособности заемщика;</w:t>
      </w:r>
    </w:p>
    <w:p w:rsidR="008F3908" w:rsidRPr="006D360A" w:rsidRDefault="008F3908" w:rsidP="00183504">
      <w:pPr>
        <w:pStyle w:val="a4"/>
        <w:numPr>
          <w:ilvl w:val="0"/>
          <w:numId w:val="41"/>
        </w:numPr>
        <w:tabs>
          <w:tab w:val="clear" w:pos="720"/>
        </w:tabs>
        <w:spacing w:before="0" w:beforeAutospacing="0" w:after="0" w:afterAutospacing="0"/>
        <w:ind w:left="0" w:right="-46" w:firstLine="0"/>
        <w:jc w:val="both"/>
      </w:pPr>
      <w:r w:rsidRPr="006D360A">
        <w:t>причин возникновения просроченной задолженности.</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При рассмотрении заявления о реструктуризации микрофинансовая организация вправе запросить у заемщика дополнительные документы, подтверждающие обстоятельства ухудшения его финансового положения.</w:t>
      </w:r>
    </w:p>
    <w:p w:rsidR="008F3908" w:rsidRPr="006D360A" w:rsidRDefault="008F3908" w:rsidP="00183504">
      <w:pPr>
        <w:pStyle w:val="a4"/>
        <w:numPr>
          <w:ilvl w:val="1"/>
          <w:numId w:val="19"/>
        </w:numPr>
        <w:spacing w:before="0" w:beforeAutospacing="0" w:after="0" w:afterAutospacing="0"/>
        <w:ind w:left="0" w:right="-46" w:firstLine="0"/>
        <w:jc w:val="both"/>
      </w:pPr>
      <w:r w:rsidRPr="006D360A">
        <w:lastRenderedPageBreak/>
        <w:t>Изменение условий договора о предоставлении микрокредита оформляется:</w:t>
      </w:r>
    </w:p>
    <w:p w:rsidR="008F3908" w:rsidRPr="006D360A" w:rsidRDefault="008F3908" w:rsidP="00183504">
      <w:pPr>
        <w:pStyle w:val="a4"/>
        <w:numPr>
          <w:ilvl w:val="0"/>
          <w:numId w:val="42"/>
        </w:numPr>
        <w:tabs>
          <w:tab w:val="clear" w:pos="720"/>
        </w:tabs>
        <w:spacing w:before="0" w:beforeAutospacing="0" w:after="0" w:afterAutospacing="0"/>
        <w:ind w:left="0" w:right="-46" w:firstLine="0"/>
        <w:jc w:val="both"/>
      </w:pPr>
      <w:r w:rsidRPr="006D360A">
        <w:t>дополнительным соглашением к договору о предоставлении микрокредита, либо</w:t>
      </w:r>
    </w:p>
    <w:p w:rsidR="008F3908" w:rsidRPr="006D360A" w:rsidRDefault="008F3908" w:rsidP="00183504">
      <w:pPr>
        <w:pStyle w:val="a4"/>
        <w:numPr>
          <w:ilvl w:val="0"/>
          <w:numId w:val="42"/>
        </w:numPr>
        <w:tabs>
          <w:tab w:val="clear" w:pos="720"/>
        </w:tabs>
        <w:spacing w:before="0" w:beforeAutospacing="0" w:after="0" w:afterAutospacing="0"/>
        <w:ind w:left="0" w:right="-46" w:firstLine="0"/>
        <w:jc w:val="both"/>
      </w:pPr>
      <w:r w:rsidRPr="006D360A">
        <w:t>новым графиком платежей, являющимся неотъемлемой частью договора.</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В период рассмотрения заявления заемщика о внесении изменений в условия договора микрофинансовая организация не вправе требовать досрочного погашения микрокредита либо его части.</w:t>
      </w:r>
    </w:p>
    <w:p w:rsidR="008F3908" w:rsidRPr="006D360A" w:rsidRDefault="008F3908" w:rsidP="00183504">
      <w:pPr>
        <w:pStyle w:val="a4"/>
        <w:numPr>
          <w:ilvl w:val="1"/>
          <w:numId w:val="19"/>
        </w:numPr>
        <w:spacing w:before="0" w:beforeAutospacing="0" w:after="0" w:afterAutospacing="0"/>
        <w:ind w:left="0" w:right="-46" w:firstLine="0"/>
        <w:jc w:val="both"/>
      </w:pPr>
      <w:r w:rsidRPr="006D360A">
        <w:t xml:space="preserve">В случае достижения соглашения между микрофинансовой организацией и заемщиком изменения условий договора должны быть оформлены в срок </w:t>
      </w:r>
      <w:r w:rsidRPr="006D360A">
        <w:rPr>
          <w:rStyle w:val="a5"/>
        </w:rPr>
        <w:t>не более 15 (пятнадцати) календарных дней</w:t>
      </w:r>
      <w:r w:rsidRPr="006D360A">
        <w:t xml:space="preserve"> со дня принятия решения.</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При недостижении соглашения между микрофинансовой организацией и заемщиком микрофинансовая организация направляет заемщику мотивированный отказ.</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При отсутствии урегулирования задолженности микрофинансовая организация вправе применить предусмотренные законодательством Республики Казахстан меры взыскания задолженности, включая:</w:t>
      </w:r>
    </w:p>
    <w:p w:rsidR="008F3908" w:rsidRPr="006D360A" w:rsidRDefault="008F3908" w:rsidP="00183504">
      <w:pPr>
        <w:pStyle w:val="a4"/>
        <w:numPr>
          <w:ilvl w:val="0"/>
          <w:numId w:val="43"/>
        </w:numPr>
        <w:tabs>
          <w:tab w:val="clear" w:pos="720"/>
        </w:tabs>
        <w:spacing w:before="0" w:beforeAutospacing="0" w:after="0" w:afterAutospacing="0"/>
        <w:ind w:left="0" w:right="-46" w:firstLine="0"/>
        <w:jc w:val="both"/>
      </w:pPr>
      <w:r w:rsidRPr="006D360A">
        <w:t>направление уведомлений заемщику;</w:t>
      </w:r>
    </w:p>
    <w:p w:rsidR="008F3908" w:rsidRPr="006D360A" w:rsidRDefault="008F3908" w:rsidP="00183504">
      <w:pPr>
        <w:pStyle w:val="a4"/>
        <w:numPr>
          <w:ilvl w:val="0"/>
          <w:numId w:val="43"/>
        </w:numPr>
        <w:tabs>
          <w:tab w:val="clear" w:pos="720"/>
        </w:tabs>
        <w:spacing w:before="0" w:beforeAutospacing="0" w:after="0" w:afterAutospacing="0"/>
        <w:ind w:left="0" w:right="-46" w:firstLine="0"/>
        <w:jc w:val="both"/>
      </w:pPr>
      <w:r w:rsidRPr="006D360A">
        <w:t>начисление неустойки (штрафов и пени) в соответствии с договором;</w:t>
      </w:r>
    </w:p>
    <w:p w:rsidR="008F3908" w:rsidRPr="006D360A" w:rsidRDefault="008F3908" w:rsidP="00183504">
      <w:pPr>
        <w:pStyle w:val="a4"/>
        <w:numPr>
          <w:ilvl w:val="0"/>
          <w:numId w:val="43"/>
        </w:numPr>
        <w:tabs>
          <w:tab w:val="clear" w:pos="720"/>
        </w:tabs>
        <w:spacing w:before="0" w:beforeAutospacing="0" w:after="0" w:afterAutospacing="0"/>
        <w:ind w:left="0" w:right="-46" w:firstLine="0"/>
        <w:jc w:val="both"/>
      </w:pPr>
      <w:r w:rsidRPr="006D360A">
        <w:t>передачу права требования третьим лицам;</w:t>
      </w:r>
    </w:p>
    <w:p w:rsidR="008F3908" w:rsidRPr="006D360A" w:rsidRDefault="008F3908" w:rsidP="00183504">
      <w:pPr>
        <w:pStyle w:val="a4"/>
        <w:numPr>
          <w:ilvl w:val="0"/>
          <w:numId w:val="43"/>
        </w:numPr>
        <w:tabs>
          <w:tab w:val="clear" w:pos="720"/>
        </w:tabs>
        <w:spacing w:before="0" w:beforeAutospacing="0" w:after="0" w:afterAutospacing="0"/>
        <w:ind w:left="0" w:right="-46" w:firstLine="0"/>
        <w:jc w:val="both"/>
      </w:pPr>
      <w:r w:rsidRPr="006D360A">
        <w:t>обращение в суд;</w:t>
      </w:r>
    </w:p>
    <w:p w:rsidR="008F3908" w:rsidRPr="006D360A" w:rsidRDefault="008F3908" w:rsidP="00183504">
      <w:pPr>
        <w:pStyle w:val="a4"/>
        <w:numPr>
          <w:ilvl w:val="0"/>
          <w:numId w:val="43"/>
        </w:numPr>
        <w:tabs>
          <w:tab w:val="clear" w:pos="720"/>
        </w:tabs>
        <w:spacing w:before="0" w:beforeAutospacing="0" w:after="0" w:afterAutospacing="0"/>
        <w:ind w:left="0" w:right="-46" w:firstLine="0"/>
        <w:jc w:val="both"/>
      </w:pPr>
      <w:r w:rsidRPr="006D360A">
        <w:t>совершение исполнительной надписи нотариуса.</w:t>
      </w:r>
    </w:p>
    <w:p w:rsidR="008F3908" w:rsidRPr="006D360A" w:rsidRDefault="008F3908" w:rsidP="00183504">
      <w:pPr>
        <w:pStyle w:val="a4"/>
        <w:numPr>
          <w:ilvl w:val="1"/>
          <w:numId w:val="19"/>
        </w:numPr>
        <w:spacing w:before="0" w:beforeAutospacing="0" w:after="0" w:afterAutospacing="0"/>
        <w:ind w:left="0" w:right="-46" w:firstLine="0"/>
        <w:jc w:val="both"/>
      </w:pPr>
      <w:r w:rsidRPr="006D360A">
        <w:t>Урегулирование задолженности осуществляется без установления к заемщику требования единовременного погашения всей суммы просроченной задолженности.</w:t>
      </w:r>
    </w:p>
    <w:p w:rsidR="008F3908" w:rsidRPr="006D360A" w:rsidRDefault="008F3908" w:rsidP="00183504">
      <w:pPr>
        <w:pStyle w:val="a4"/>
        <w:numPr>
          <w:ilvl w:val="1"/>
          <w:numId w:val="19"/>
        </w:numPr>
        <w:spacing w:before="0" w:beforeAutospacing="0" w:after="0" w:afterAutospacing="0"/>
        <w:ind w:left="0" w:right="-46" w:firstLine="0"/>
        <w:jc w:val="both"/>
      </w:pPr>
      <w:r w:rsidRPr="006D360A">
        <w:t>При проведении мероприятий по урегулированию задолженности микрофинансовая организация соблюдает требования законодательства Республики Казахстан, а также нормы профессиональной этики при взаимодействии с заемщиками.</w:t>
      </w:r>
    </w:p>
    <w:p w:rsidR="002F3C7F" w:rsidRPr="006D360A" w:rsidRDefault="008F3908" w:rsidP="00183504">
      <w:pPr>
        <w:pStyle w:val="a7"/>
        <w:numPr>
          <w:ilvl w:val="0"/>
          <w:numId w:val="19"/>
        </w:numPr>
        <w:ind w:left="0" w:right="-46" w:firstLine="0"/>
        <w:jc w:val="both"/>
        <w:outlineLvl w:val="1"/>
        <w:rPr>
          <w:rFonts w:eastAsia="Times New Roman"/>
          <w:b/>
          <w:bCs/>
          <w:lang w:val="ru-KZ"/>
        </w:rPr>
      </w:pPr>
      <w:r w:rsidRPr="006D360A">
        <w:rPr>
          <w:b/>
          <w:bCs/>
        </w:rPr>
        <w:t>Процентные ставки и годовая эффективная ставка вознаграждения (ГЭСВ)</w:t>
      </w:r>
    </w:p>
    <w:p w:rsidR="00187E65" w:rsidRPr="006D360A" w:rsidRDefault="00187E65" w:rsidP="00183504">
      <w:pPr>
        <w:pStyle w:val="a4"/>
        <w:numPr>
          <w:ilvl w:val="1"/>
          <w:numId w:val="19"/>
        </w:numPr>
        <w:spacing w:before="0" w:beforeAutospacing="0" w:after="0" w:afterAutospacing="0"/>
        <w:ind w:left="0" w:right="-46" w:firstLine="0"/>
        <w:jc w:val="both"/>
      </w:pPr>
      <w:r w:rsidRPr="006D360A">
        <w:t>По договорам о предоставлении микрокредита микрофинансовая организация устанавливает следующие виды ставок:</w:t>
      </w:r>
    </w:p>
    <w:p w:rsidR="00187E65" w:rsidRPr="006D360A" w:rsidRDefault="00187E65" w:rsidP="00183504">
      <w:pPr>
        <w:pStyle w:val="a4"/>
        <w:numPr>
          <w:ilvl w:val="0"/>
          <w:numId w:val="47"/>
        </w:numPr>
        <w:tabs>
          <w:tab w:val="clear" w:pos="720"/>
        </w:tabs>
        <w:spacing w:before="0" w:beforeAutospacing="0" w:after="0" w:afterAutospacing="0"/>
        <w:ind w:left="0" w:right="-46" w:firstLine="0"/>
        <w:jc w:val="both"/>
      </w:pPr>
      <w:r w:rsidRPr="006D360A">
        <w:t>номинальную процентную ставку вознаграждения;</w:t>
      </w:r>
    </w:p>
    <w:p w:rsidR="00187E65" w:rsidRPr="006D360A" w:rsidRDefault="00187E65" w:rsidP="00183504">
      <w:pPr>
        <w:pStyle w:val="a4"/>
        <w:numPr>
          <w:ilvl w:val="0"/>
          <w:numId w:val="47"/>
        </w:numPr>
        <w:tabs>
          <w:tab w:val="clear" w:pos="720"/>
        </w:tabs>
        <w:spacing w:before="0" w:beforeAutospacing="0" w:after="0" w:afterAutospacing="0"/>
        <w:ind w:left="0" w:right="-46" w:firstLine="0"/>
        <w:jc w:val="both"/>
      </w:pPr>
      <w:r w:rsidRPr="006D360A">
        <w:t>годовую эффективную ставку вознаграждения (ГЭСВ).</w:t>
      </w:r>
    </w:p>
    <w:p w:rsidR="00187E65" w:rsidRPr="006D360A" w:rsidRDefault="00187E65" w:rsidP="00183504">
      <w:pPr>
        <w:ind w:right="-46"/>
        <w:jc w:val="both"/>
        <w:outlineLvl w:val="1"/>
        <w:rPr>
          <w:lang w:val="ru-KZ"/>
        </w:rPr>
      </w:pPr>
    </w:p>
    <w:p w:rsidR="00EC0E9A" w:rsidRPr="006D360A" w:rsidRDefault="00EC0E9A" w:rsidP="009F6E2A">
      <w:pPr>
        <w:pStyle w:val="a7"/>
        <w:numPr>
          <w:ilvl w:val="1"/>
          <w:numId w:val="19"/>
        </w:numPr>
        <w:ind w:left="0" w:right="-46" w:firstLine="0"/>
        <w:jc w:val="both"/>
        <w:outlineLvl w:val="1"/>
      </w:pPr>
      <w:r w:rsidRPr="006D360A">
        <w:t xml:space="preserve">Размер годовой эффективной ставки вознаграждения по микрокредиту не должен превышать предельный размер, определенный нормативным правовым актом уполномоченного органа, осуществляющего государственное регулирование, контроль и надзор финансового рынка и финансовых организаций (далее и выше – «уполномоченный орган»). </w:t>
      </w:r>
    </w:p>
    <w:p w:rsidR="00EC0E9A" w:rsidRPr="006D360A" w:rsidRDefault="00EC0E9A" w:rsidP="009F6E2A">
      <w:pPr>
        <w:pStyle w:val="a7"/>
        <w:numPr>
          <w:ilvl w:val="1"/>
          <w:numId w:val="19"/>
        </w:numPr>
        <w:ind w:left="0" w:right="-46" w:firstLine="0"/>
        <w:jc w:val="both"/>
        <w:outlineLvl w:val="1"/>
      </w:pPr>
      <w:r w:rsidRPr="006D360A">
        <w:t xml:space="preserve">Расчет годовой эффективной ставки вознаграждения производится: </w:t>
      </w:r>
    </w:p>
    <w:p w:rsidR="00EC0E9A" w:rsidRPr="006D360A" w:rsidRDefault="00EC0E9A" w:rsidP="009F6E2A">
      <w:pPr>
        <w:ind w:right="-46"/>
        <w:jc w:val="both"/>
        <w:outlineLvl w:val="1"/>
      </w:pPr>
      <w:r w:rsidRPr="006D360A">
        <w:t xml:space="preserve">1) на дату заключения Договора, дополнительных соглашений к нему; </w:t>
      </w:r>
    </w:p>
    <w:p w:rsidR="00EC0E9A" w:rsidRPr="006D360A" w:rsidRDefault="00EC0E9A" w:rsidP="009F6E2A">
      <w:pPr>
        <w:ind w:right="-46"/>
        <w:jc w:val="both"/>
        <w:outlineLvl w:val="1"/>
      </w:pPr>
      <w:r w:rsidRPr="006D360A">
        <w:t xml:space="preserve">2) по устному или письменному требованию заемщика; </w:t>
      </w:r>
    </w:p>
    <w:p w:rsidR="00EC0E9A" w:rsidRPr="006D360A" w:rsidRDefault="00EC0E9A" w:rsidP="009F6E2A">
      <w:pPr>
        <w:ind w:right="-46"/>
        <w:jc w:val="both"/>
        <w:outlineLvl w:val="1"/>
      </w:pPr>
      <w:r w:rsidRPr="006D360A">
        <w:t xml:space="preserve">3) в случае внесения изменений и дополнений в Договор, которые влекут изменение суммы (размера) денежных обязательств заемщика и (или) срока их уплаты. </w:t>
      </w:r>
    </w:p>
    <w:p w:rsidR="00FF1A68" w:rsidRPr="001A31C7" w:rsidRDefault="00EC0E9A" w:rsidP="009F6E2A">
      <w:pPr>
        <w:pStyle w:val="a7"/>
        <w:numPr>
          <w:ilvl w:val="1"/>
          <w:numId w:val="19"/>
        </w:numPr>
        <w:ind w:left="0" w:right="-46" w:firstLine="0"/>
        <w:jc w:val="both"/>
        <w:outlineLvl w:val="1"/>
      </w:pPr>
      <w:r w:rsidRPr="006D360A">
        <w:t>Годовая эффек</w:t>
      </w:r>
      <w:r w:rsidRPr="001A31C7">
        <w:t xml:space="preserve">тивная ставка вознаграждения (ГЭСВ) по предоставляемым </w:t>
      </w:r>
      <w:r w:rsidRPr="001A31C7">
        <w:rPr>
          <w:lang w:val="en-US"/>
        </w:rPr>
        <w:t>BS</w:t>
      </w:r>
      <w:r w:rsidRPr="001A31C7">
        <w:t xml:space="preserve"> </w:t>
      </w:r>
      <w:r w:rsidRPr="001A31C7">
        <w:rPr>
          <w:lang w:val="en-US"/>
        </w:rPr>
        <w:t>Finance</w:t>
      </w:r>
      <w:r w:rsidRPr="001A31C7">
        <w:t xml:space="preserve"> микрокредитам – это ставка вознаграждения в достоверном, годовом, эффективном, сопоставимом исчислении по микрокредиту, рассчитываемая в соответствии с требованиями законодательства так, чтобы соответствовать следующим условиям: </w:t>
      </w:r>
    </w:p>
    <w:p w:rsidR="00FF1A68" w:rsidRPr="001A31C7" w:rsidRDefault="00FF1A68" w:rsidP="009F6E2A">
      <w:pPr>
        <w:ind w:right="-46"/>
        <w:jc w:val="both"/>
        <w:outlineLvl w:val="1"/>
      </w:pPr>
    </w:p>
    <w:p w:rsidR="00FF1A68" w:rsidRPr="001A31C7" w:rsidRDefault="00FF1A68" w:rsidP="009F6E2A">
      <w:pPr>
        <w:ind w:right="-46"/>
        <w:jc w:val="both"/>
        <w:outlineLvl w:val="1"/>
      </w:pPr>
      <w:r w:rsidRPr="001A31C7">
        <w:rPr>
          <w:noProof/>
        </w:rPr>
        <w:lastRenderedPageBreak/>
        <w:drawing>
          <wp:inline distT="0" distB="0" distL="0" distR="0">
            <wp:extent cx="3975100" cy="927100"/>
            <wp:effectExtent l="0" t="0" r="0" b="0"/>
            <wp:docPr id="15587519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51915" name="Рисунок 1558751915"/>
                    <pic:cNvPicPr/>
                  </pic:nvPicPr>
                  <pic:blipFill>
                    <a:blip r:embed="rId5">
                      <a:extLst>
                        <a:ext uri="{28A0092B-C50C-407E-A947-70E740481C1C}">
                          <a14:useLocalDpi xmlns:a14="http://schemas.microsoft.com/office/drawing/2010/main" val="0"/>
                        </a:ext>
                      </a:extLst>
                    </a:blip>
                    <a:stretch>
                      <a:fillRect/>
                    </a:stretch>
                  </pic:blipFill>
                  <pic:spPr>
                    <a:xfrm>
                      <a:off x="0" y="0"/>
                      <a:ext cx="3975100" cy="927100"/>
                    </a:xfrm>
                    <a:prstGeom prst="rect">
                      <a:avLst/>
                    </a:prstGeom>
                  </pic:spPr>
                </pic:pic>
              </a:graphicData>
            </a:graphic>
          </wp:inline>
        </w:drawing>
      </w:r>
    </w:p>
    <w:p w:rsidR="00FF1A68" w:rsidRPr="001A31C7" w:rsidRDefault="00EC0E9A" w:rsidP="009F6E2A">
      <w:pPr>
        <w:ind w:right="-46"/>
        <w:jc w:val="both"/>
        <w:outlineLvl w:val="1"/>
      </w:pPr>
      <w:r w:rsidRPr="001A31C7">
        <w:t xml:space="preserve">где: 5 n - порядковый номер последней выплаты заемщику; </w:t>
      </w:r>
    </w:p>
    <w:p w:rsidR="00FF1A68" w:rsidRPr="001A31C7" w:rsidRDefault="00EC0E9A" w:rsidP="009F6E2A">
      <w:pPr>
        <w:ind w:right="-46"/>
        <w:jc w:val="both"/>
        <w:outlineLvl w:val="1"/>
      </w:pPr>
      <w:r w:rsidRPr="001A31C7">
        <w:t xml:space="preserve">j - порядковый номер выплаты заемщику; </w:t>
      </w:r>
    </w:p>
    <w:p w:rsidR="00FF1A68" w:rsidRPr="001A31C7" w:rsidRDefault="00EC0E9A" w:rsidP="009F6E2A">
      <w:pPr>
        <w:ind w:right="-46"/>
        <w:jc w:val="both"/>
        <w:outlineLvl w:val="1"/>
      </w:pPr>
      <w:proofErr w:type="spellStart"/>
      <w:r w:rsidRPr="001A31C7">
        <w:t>Sj</w:t>
      </w:r>
      <w:proofErr w:type="spellEnd"/>
      <w:r w:rsidRPr="001A31C7">
        <w:t xml:space="preserve"> - сумма j-той выплаты заемщику; </w:t>
      </w:r>
    </w:p>
    <w:p w:rsidR="00FF1A68" w:rsidRPr="001A31C7" w:rsidRDefault="00EC0E9A" w:rsidP="009F6E2A">
      <w:pPr>
        <w:ind w:right="-46"/>
        <w:jc w:val="both"/>
        <w:outlineLvl w:val="1"/>
      </w:pPr>
      <w:r w:rsidRPr="001A31C7">
        <w:t xml:space="preserve">APR - годовая эффективная ставка вознаграждения; </w:t>
      </w:r>
    </w:p>
    <w:p w:rsidR="00FF1A68" w:rsidRPr="001A31C7" w:rsidRDefault="00EC0E9A" w:rsidP="009F6E2A">
      <w:pPr>
        <w:ind w:right="-46"/>
        <w:jc w:val="both"/>
        <w:outlineLvl w:val="1"/>
      </w:pPr>
      <w:proofErr w:type="spellStart"/>
      <w:r w:rsidRPr="001A31C7">
        <w:t>tj</w:t>
      </w:r>
      <w:proofErr w:type="spellEnd"/>
      <w:r w:rsidRPr="001A31C7">
        <w:t xml:space="preserve"> - период времени со дня предоставления микрокредита до момента j-той выплаты заемщику (в днях); </w:t>
      </w:r>
    </w:p>
    <w:p w:rsidR="00FF1A68" w:rsidRPr="001A31C7" w:rsidRDefault="00EC0E9A" w:rsidP="009F6E2A">
      <w:pPr>
        <w:ind w:right="-46"/>
        <w:jc w:val="both"/>
        <w:outlineLvl w:val="1"/>
      </w:pPr>
      <w:r w:rsidRPr="001A31C7">
        <w:t xml:space="preserve">m - порядковый номер последнего платежа заемщика; </w:t>
      </w:r>
    </w:p>
    <w:p w:rsidR="00FF1A68" w:rsidRPr="001A31C7" w:rsidRDefault="00EC0E9A" w:rsidP="009F6E2A">
      <w:pPr>
        <w:ind w:right="-46"/>
        <w:jc w:val="both"/>
        <w:outlineLvl w:val="1"/>
      </w:pPr>
      <w:r w:rsidRPr="001A31C7">
        <w:t xml:space="preserve">і - порядковый номер платежа заемщика; </w:t>
      </w:r>
    </w:p>
    <w:p w:rsidR="00FF1A68" w:rsidRPr="001A31C7" w:rsidRDefault="00EC0E9A" w:rsidP="009F6E2A">
      <w:pPr>
        <w:ind w:right="-46"/>
        <w:jc w:val="both"/>
        <w:outlineLvl w:val="1"/>
      </w:pPr>
      <w:proofErr w:type="spellStart"/>
      <w:r w:rsidRPr="001A31C7">
        <w:t>Pi</w:t>
      </w:r>
      <w:proofErr w:type="spellEnd"/>
      <w:r w:rsidRPr="001A31C7">
        <w:t xml:space="preserve"> - сумма і-того платежа заемщика; </w:t>
      </w:r>
    </w:p>
    <w:p w:rsidR="00EC0E9A" w:rsidRPr="001A31C7" w:rsidRDefault="00EC0E9A" w:rsidP="009F6E2A">
      <w:pPr>
        <w:ind w:right="-46"/>
        <w:jc w:val="both"/>
        <w:outlineLvl w:val="1"/>
      </w:pPr>
      <w:proofErr w:type="spellStart"/>
      <w:r w:rsidRPr="001A31C7">
        <w:t>ti</w:t>
      </w:r>
      <w:proofErr w:type="spellEnd"/>
      <w:r w:rsidRPr="001A31C7">
        <w:t xml:space="preserve"> - период времени со дня предоставления микрокредита до момента і-того платежа заемщика (в днях).</w:t>
      </w:r>
    </w:p>
    <w:p w:rsidR="00187E65" w:rsidRPr="001A31C7" w:rsidRDefault="00187E65" w:rsidP="009F6E2A">
      <w:pPr>
        <w:pStyle w:val="a4"/>
        <w:numPr>
          <w:ilvl w:val="1"/>
          <w:numId w:val="19"/>
        </w:numPr>
        <w:spacing w:before="0" w:beforeAutospacing="0" w:after="0" w:afterAutospacing="0"/>
        <w:ind w:left="0" w:right="-46" w:firstLine="0"/>
        <w:jc w:val="both"/>
      </w:pPr>
      <w:r w:rsidRPr="001A31C7">
        <w:t>Размер номинальной процентной ставки и ГЭСВ указывается:</w:t>
      </w:r>
    </w:p>
    <w:p w:rsidR="00187E65" w:rsidRPr="001A31C7" w:rsidRDefault="00187E65" w:rsidP="009F6E2A">
      <w:pPr>
        <w:pStyle w:val="a4"/>
        <w:numPr>
          <w:ilvl w:val="0"/>
          <w:numId w:val="49"/>
        </w:numPr>
        <w:tabs>
          <w:tab w:val="clear" w:pos="720"/>
        </w:tabs>
        <w:spacing w:before="0" w:beforeAutospacing="0" w:after="0" w:afterAutospacing="0"/>
        <w:ind w:left="0" w:right="-46" w:firstLine="0"/>
        <w:jc w:val="both"/>
      </w:pPr>
      <w:r w:rsidRPr="001A31C7">
        <w:t>в договоре о предоставлении микрокредита;</w:t>
      </w:r>
    </w:p>
    <w:p w:rsidR="00187E65" w:rsidRPr="001A31C7" w:rsidRDefault="00187E65" w:rsidP="009F6E2A">
      <w:pPr>
        <w:pStyle w:val="a4"/>
        <w:numPr>
          <w:ilvl w:val="0"/>
          <w:numId w:val="49"/>
        </w:numPr>
        <w:tabs>
          <w:tab w:val="clear" w:pos="720"/>
        </w:tabs>
        <w:spacing w:before="0" w:beforeAutospacing="0" w:after="0" w:afterAutospacing="0"/>
        <w:ind w:left="0" w:right="-46" w:firstLine="0"/>
        <w:jc w:val="both"/>
      </w:pPr>
      <w:r w:rsidRPr="001A31C7">
        <w:t>в графике платежей;</w:t>
      </w:r>
    </w:p>
    <w:p w:rsidR="00187E65" w:rsidRPr="009F6E2A" w:rsidRDefault="00187E65" w:rsidP="009F6E2A">
      <w:pPr>
        <w:pStyle w:val="a4"/>
        <w:numPr>
          <w:ilvl w:val="0"/>
          <w:numId w:val="49"/>
        </w:numPr>
        <w:tabs>
          <w:tab w:val="clear" w:pos="720"/>
        </w:tabs>
        <w:spacing w:before="0" w:beforeAutospacing="0" w:after="0" w:afterAutospacing="0"/>
        <w:ind w:left="0" w:right="-46" w:firstLine="0"/>
        <w:jc w:val="both"/>
      </w:pPr>
      <w:r w:rsidRPr="001A31C7">
        <w:t>в информации, предоставляемой заемщику до заключения договора.</w:t>
      </w:r>
    </w:p>
    <w:p w:rsidR="002F3C7F" w:rsidRPr="001A31C7" w:rsidRDefault="00187E65" w:rsidP="009F6E2A">
      <w:pPr>
        <w:pStyle w:val="a7"/>
        <w:numPr>
          <w:ilvl w:val="0"/>
          <w:numId w:val="19"/>
        </w:numPr>
        <w:ind w:left="0" w:right="-46" w:firstLine="0"/>
        <w:jc w:val="both"/>
        <w:outlineLvl w:val="1"/>
        <w:rPr>
          <w:rFonts w:eastAsia="Times New Roman"/>
          <w:b/>
          <w:bCs/>
          <w:lang w:val="ru-KZ"/>
        </w:rPr>
      </w:pPr>
      <w:r w:rsidRPr="001A31C7">
        <w:rPr>
          <w:b/>
          <w:bCs/>
        </w:rPr>
        <w:t>Категории заемщиков при урегулировании задолженности</w:t>
      </w:r>
    </w:p>
    <w:p w:rsidR="00187E65" w:rsidRPr="001A31C7" w:rsidRDefault="00187E65" w:rsidP="009F6E2A">
      <w:pPr>
        <w:pStyle w:val="a4"/>
        <w:numPr>
          <w:ilvl w:val="1"/>
          <w:numId w:val="19"/>
        </w:numPr>
        <w:spacing w:before="0" w:beforeAutospacing="0" w:after="0" w:afterAutospacing="0"/>
        <w:ind w:left="0" w:right="-46" w:firstLine="0"/>
        <w:jc w:val="both"/>
      </w:pPr>
      <w:r w:rsidRPr="001A31C7">
        <w:t>При рассмотрении заявлений о внесении изменений в условия договора микрокредита микрофинансовая организация учитывает категорию заемщика и обстоятельства, повлиявшие на его платежеспособность.</w:t>
      </w:r>
    </w:p>
    <w:p w:rsidR="00187E65" w:rsidRPr="001A31C7" w:rsidRDefault="00187E65" w:rsidP="009F6E2A">
      <w:pPr>
        <w:pStyle w:val="a4"/>
        <w:numPr>
          <w:ilvl w:val="1"/>
          <w:numId w:val="19"/>
        </w:numPr>
        <w:spacing w:before="0" w:beforeAutospacing="0" w:after="0" w:afterAutospacing="0"/>
        <w:ind w:left="0" w:right="-46" w:firstLine="0"/>
        <w:jc w:val="both"/>
      </w:pPr>
      <w:r w:rsidRPr="001A31C7">
        <w:t>К заемщикам, находящимся в сложной финансовой ситуации, могут относиться лица:</w:t>
      </w:r>
    </w:p>
    <w:p w:rsidR="00187E65" w:rsidRPr="001A31C7" w:rsidRDefault="00187E65" w:rsidP="009F6E2A">
      <w:pPr>
        <w:pStyle w:val="a4"/>
        <w:numPr>
          <w:ilvl w:val="0"/>
          <w:numId w:val="50"/>
        </w:numPr>
        <w:tabs>
          <w:tab w:val="clear" w:pos="720"/>
        </w:tabs>
        <w:spacing w:before="0" w:beforeAutospacing="0" w:after="0" w:afterAutospacing="0"/>
        <w:ind w:left="0" w:right="-46" w:firstLine="0"/>
        <w:jc w:val="both"/>
      </w:pPr>
      <w:r w:rsidRPr="001A31C7">
        <w:t>зарегистрированные в качестве безработных;</w:t>
      </w:r>
    </w:p>
    <w:p w:rsidR="00187E65" w:rsidRPr="001A31C7" w:rsidRDefault="00187E65" w:rsidP="009F6E2A">
      <w:pPr>
        <w:pStyle w:val="a4"/>
        <w:numPr>
          <w:ilvl w:val="0"/>
          <w:numId w:val="50"/>
        </w:numPr>
        <w:tabs>
          <w:tab w:val="clear" w:pos="720"/>
        </w:tabs>
        <w:spacing w:before="0" w:beforeAutospacing="0" w:after="0" w:afterAutospacing="0"/>
        <w:ind w:left="0" w:right="-46" w:firstLine="0"/>
        <w:jc w:val="both"/>
      </w:pPr>
      <w:r w:rsidRPr="001A31C7">
        <w:t xml:space="preserve">у которых произошло снижение среднемесячного дохода более чем на </w:t>
      </w:r>
      <w:r w:rsidRPr="001A31C7">
        <w:rPr>
          <w:rStyle w:val="a5"/>
        </w:rPr>
        <w:t>30 процентов</w:t>
      </w:r>
      <w:r w:rsidRPr="001A31C7">
        <w:t>;</w:t>
      </w:r>
    </w:p>
    <w:p w:rsidR="00187E65" w:rsidRPr="001A31C7" w:rsidRDefault="00187E65" w:rsidP="009F6E2A">
      <w:pPr>
        <w:pStyle w:val="a4"/>
        <w:numPr>
          <w:ilvl w:val="0"/>
          <w:numId w:val="50"/>
        </w:numPr>
        <w:tabs>
          <w:tab w:val="clear" w:pos="720"/>
        </w:tabs>
        <w:spacing w:before="0" w:beforeAutospacing="0" w:after="0" w:afterAutospacing="0"/>
        <w:ind w:left="0" w:right="-46" w:firstLine="0"/>
        <w:jc w:val="both"/>
      </w:pPr>
      <w:r w:rsidRPr="001A31C7">
        <w:t>относящиеся к социально уязвимым слоям населения;</w:t>
      </w:r>
    </w:p>
    <w:p w:rsidR="00187E65" w:rsidRPr="001A31C7" w:rsidRDefault="00187E65" w:rsidP="009F6E2A">
      <w:pPr>
        <w:pStyle w:val="a4"/>
        <w:numPr>
          <w:ilvl w:val="0"/>
          <w:numId w:val="50"/>
        </w:numPr>
        <w:tabs>
          <w:tab w:val="clear" w:pos="720"/>
        </w:tabs>
        <w:spacing w:before="0" w:beforeAutospacing="0" w:after="0" w:afterAutospacing="0"/>
        <w:ind w:left="0" w:right="-46" w:firstLine="0"/>
        <w:jc w:val="both"/>
      </w:pPr>
      <w:r w:rsidRPr="001A31C7">
        <w:t>временно нетрудоспособные вследствие заболевания;</w:t>
      </w:r>
    </w:p>
    <w:p w:rsidR="00187E65" w:rsidRPr="001A31C7" w:rsidRDefault="00187E65" w:rsidP="009F6E2A">
      <w:pPr>
        <w:pStyle w:val="a4"/>
        <w:numPr>
          <w:ilvl w:val="0"/>
          <w:numId w:val="50"/>
        </w:numPr>
        <w:tabs>
          <w:tab w:val="clear" w:pos="720"/>
        </w:tabs>
        <w:spacing w:before="0" w:beforeAutospacing="0" w:after="0" w:afterAutospacing="0"/>
        <w:ind w:left="0" w:right="-46" w:firstLine="0"/>
        <w:jc w:val="both"/>
      </w:pPr>
      <w:r w:rsidRPr="001A31C7">
        <w:t>находящиеся в отпуске по беременности и родам либо по уходу за ребенком;</w:t>
      </w:r>
    </w:p>
    <w:p w:rsidR="00187E65" w:rsidRPr="001A31C7" w:rsidRDefault="00187E65" w:rsidP="009F6E2A">
      <w:pPr>
        <w:pStyle w:val="a4"/>
        <w:numPr>
          <w:ilvl w:val="0"/>
          <w:numId w:val="50"/>
        </w:numPr>
        <w:tabs>
          <w:tab w:val="clear" w:pos="720"/>
        </w:tabs>
        <w:spacing w:before="0" w:beforeAutospacing="0" w:after="0" w:afterAutospacing="0"/>
        <w:ind w:left="0" w:right="-46" w:firstLine="0"/>
        <w:jc w:val="both"/>
      </w:pPr>
      <w:r w:rsidRPr="001A31C7">
        <w:t>пострадавшие в результате чрезвычайных обстоятельств;</w:t>
      </w:r>
    </w:p>
    <w:p w:rsidR="00187E65" w:rsidRPr="001A31C7" w:rsidRDefault="00187E65" w:rsidP="009F6E2A">
      <w:pPr>
        <w:pStyle w:val="a4"/>
        <w:numPr>
          <w:ilvl w:val="0"/>
          <w:numId w:val="50"/>
        </w:numPr>
        <w:tabs>
          <w:tab w:val="clear" w:pos="720"/>
        </w:tabs>
        <w:spacing w:before="0" w:beforeAutospacing="0" w:after="0" w:afterAutospacing="0"/>
        <w:ind w:left="0" w:right="-46" w:firstLine="0"/>
        <w:jc w:val="both"/>
      </w:pPr>
      <w:r w:rsidRPr="001A31C7">
        <w:t>понесшие материальный ущерб вследствие противоправных действий третьих лиц;</w:t>
      </w:r>
    </w:p>
    <w:p w:rsidR="00187E65" w:rsidRPr="001A31C7" w:rsidRDefault="00187E65" w:rsidP="009F6E2A">
      <w:pPr>
        <w:pStyle w:val="a4"/>
        <w:numPr>
          <w:ilvl w:val="0"/>
          <w:numId w:val="50"/>
        </w:numPr>
        <w:tabs>
          <w:tab w:val="clear" w:pos="720"/>
        </w:tabs>
        <w:spacing w:before="0" w:beforeAutospacing="0" w:after="0" w:afterAutospacing="0"/>
        <w:ind w:left="0" w:right="-46" w:firstLine="0"/>
        <w:jc w:val="both"/>
      </w:pPr>
      <w:r w:rsidRPr="001A31C7">
        <w:t>имеющие тяжелые заболевания;</w:t>
      </w:r>
    </w:p>
    <w:p w:rsidR="00187E65" w:rsidRPr="001A31C7" w:rsidRDefault="00187E65" w:rsidP="009F6E2A">
      <w:pPr>
        <w:pStyle w:val="a4"/>
        <w:numPr>
          <w:ilvl w:val="0"/>
          <w:numId w:val="50"/>
        </w:numPr>
        <w:tabs>
          <w:tab w:val="clear" w:pos="720"/>
        </w:tabs>
        <w:spacing w:before="0" w:beforeAutospacing="0" w:after="0" w:afterAutospacing="0"/>
        <w:ind w:left="0" w:right="-46" w:firstLine="0"/>
        <w:jc w:val="both"/>
      </w:pPr>
      <w:r w:rsidRPr="001A31C7">
        <w:t>понесшие убытки вследствие чрезвычайных ситуаций либо обстоятельств непреодолимой силы.</w:t>
      </w:r>
    </w:p>
    <w:p w:rsidR="00187E65" w:rsidRPr="001A31C7" w:rsidRDefault="00187E65" w:rsidP="009F6E2A">
      <w:pPr>
        <w:pStyle w:val="a4"/>
        <w:numPr>
          <w:ilvl w:val="1"/>
          <w:numId w:val="19"/>
        </w:numPr>
        <w:spacing w:before="0" w:beforeAutospacing="0" w:after="0" w:afterAutospacing="0"/>
        <w:ind w:left="0" w:right="-46" w:firstLine="0"/>
        <w:jc w:val="both"/>
      </w:pPr>
      <w:r w:rsidRPr="001A31C7">
        <w:t>При подтверждении указанных обстоятельств микрофинансовая организация рассматривает возможность применения мер по снижению долговой нагрузки заемщика.</w:t>
      </w:r>
    </w:p>
    <w:p w:rsidR="001A31C7" w:rsidRPr="001A31C7" w:rsidRDefault="001A31C7" w:rsidP="009F6E2A">
      <w:pPr>
        <w:pStyle w:val="1"/>
        <w:numPr>
          <w:ilvl w:val="0"/>
          <w:numId w:val="19"/>
        </w:numPr>
        <w:spacing w:before="0" w:beforeAutospacing="0" w:after="0" w:afterAutospacing="0"/>
        <w:ind w:left="0" w:firstLine="0"/>
        <w:jc w:val="both"/>
        <w:rPr>
          <w:sz w:val="24"/>
          <w:szCs w:val="24"/>
        </w:rPr>
      </w:pPr>
      <w:r w:rsidRPr="001A31C7">
        <w:rPr>
          <w:sz w:val="24"/>
          <w:szCs w:val="24"/>
        </w:rPr>
        <w:t>Порядок информирования уполномоченного органа</w:t>
      </w:r>
    </w:p>
    <w:p w:rsidR="001A31C7" w:rsidRPr="001A31C7" w:rsidRDefault="001A31C7" w:rsidP="009F6E2A">
      <w:pPr>
        <w:pStyle w:val="a4"/>
        <w:numPr>
          <w:ilvl w:val="1"/>
          <w:numId w:val="19"/>
        </w:numPr>
        <w:spacing w:before="0" w:beforeAutospacing="0" w:after="0" w:afterAutospacing="0"/>
        <w:ind w:left="0" w:firstLine="0"/>
        <w:jc w:val="both"/>
      </w:pPr>
      <w:r w:rsidRPr="001A31C7">
        <w:t>Микрофинансовая организация ведет учет заявлений заемщиков о внесении изменений в условия договора о предоставлении микрокредита, а также результатов их рассмотрения.</w:t>
      </w:r>
    </w:p>
    <w:p w:rsidR="001A31C7" w:rsidRPr="001A31C7" w:rsidRDefault="001A31C7" w:rsidP="009F6E2A">
      <w:pPr>
        <w:pStyle w:val="a4"/>
        <w:numPr>
          <w:ilvl w:val="1"/>
          <w:numId w:val="19"/>
        </w:numPr>
        <w:spacing w:before="0" w:beforeAutospacing="0" w:after="0" w:afterAutospacing="0"/>
        <w:ind w:left="0" w:firstLine="0"/>
        <w:jc w:val="both"/>
      </w:pPr>
      <w:r w:rsidRPr="001A31C7">
        <w:t>Микрофинансовая организация обеспечивает формирование и хранение информации:</w:t>
      </w:r>
    </w:p>
    <w:p w:rsidR="001A31C7" w:rsidRPr="001A31C7" w:rsidRDefault="001A31C7" w:rsidP="009F6E2A">
      <w:pPr>
        <w:pStyle w:val="a4"/>
        <w:numPr>
          <w:ilvl w:val="0"/>
          <w:numId w:val="64"/>
        </w:numPr>
        <w:spacing w:before="0" w:beforeAutospacing="0" w:after="0" w:afterAutospacing="0"/>
        <w:ind w:left="0" w:firstLine="0"/>
        <w:jc w:val="both"/>
      </w:pPr>
      <w:r w:rsidRPr="001A31C7">
        <w:t>о количестве поступивших заявлений заемщиков;</w:t>
      </w:r>
    </w:p>
    <w:p w:rsidR="001A31C7" w:rsidRPr="001A31C7" w:rsidRDefault="001A31C7" w:rsidP="009F6E2A">
      <w:pPr>
        <w:pStyle w:val="a4"/>
        <w:numPr>
          <w:ilvl w:val="0"/>
          <w:numId w:val="64"/>
        </w:numPr>
        <w:spacing w:before="0" w:beforeAutospacing="0" w:after="0" w:afterAutospacing="0"/>
        <w:ind w:left="0" w:firstLine="0"/>
        <w:jc w:val="both"/>
      </w:pPr>
      <w:r w:rsidRPr="001A31C7">
        <w:t>о результатах их рассмотрения;</w:t>
      </w:r>
    </w:p>
    <w:p w:rsidR="001A31C7" w:rsidRPr="001A31C7" w:rsidRDefault="001A31C7" w:rsidP="009F6E2A">
      <w:pPr>
        <w:pStyle w:val="a4"/>
        <w:numPr>
          <w:ilvl w:val="0"/>
          <w:numId w:val="64"/>
        </w:numPr>
        <w:spacing w:before="0" w:beforeAutospacing="0" w:after="0" w:afterAutospacing="0"/>
        <w:ind w:left="0" w:firstLine="0"/>
        <w:jc w:val="both"/>
      </w:pPr>
      <w:r w:rsidRPr="001A31C7">
        <w:t>о внесенных изменениях в условия договоров о предоставлении микрокредита;</w:t>
      </w:r>
    </w:p>
    <w:p w:rsidR="001A31C7" w:rsidRPr="001A31C7" w:rsidRDefault="001A31C7" w:rsidP="009F6E2A">
      <w:pPr>
        <w:pStyle w:val="a4"/>
        <w:numPr>
          <w:ilvl w:val="0"/>
          <w:numId w:val="64"/>
        </w:numPr>
        <w:spacing w:before="0" w:beforeAutospacing="0" w:after="0" w:afterAutospacing="0"/>
        <w:ind w:left="0" w:firstLine="0"/>
        <w:jc w:val="both"/>
      </w:pPr>
      <w:r w:rsidRPr="001A31C7">
        <w:t>о причинах отказа во внесении изменений в условия договоров.</w:t>
      </w:r>
    </w:p>
    <w:p w:rsidR="001A31C7" w:rsidRPr="001A31C7" w:rsidRDefault="001A31C7" w:rsidP="009F6E2A">
      <w:pPr>
        <w:pStyle w:val="a4"/>
        <w:numPr>
          <w:ilvl w:val="1"/>
          <w:numId w:val="19"/>
        </w:numPr>
        <w:spacing w:before="0" w:beforeAutospacing="0" w:after="0" w:afterAutospacing="0"/>
        <w:ind w:left="0" w:firstLine="0"/>
        <w:jc w:val="both"/>
      </w:pPr>
      <w:r w:rsidRPr="001A31C7">
        <w:lastRenderedPageBreak/>
        <w:t xml:space="preserve">Микрофинансовая организация </w:t>
      </w:r>
      <w:r w:rsidRPr="001A31C7">
        <w:rPr>
          <w:rStyle w:val="a5"/>
        </w:rPr>
        <w:t>ежеквартально предоставляет в уполномоченный орган по регулированию, контролю и надзору финансового рынка и финансовых организаций информацию</w:t>
      </w:r>
      <w:r w:rsidRPr="001A31C7">
        <w:t>:</w:t>
      </w:r>
    </w:p>
    <w:p w:rsidR="001A31C7" w:rsidRPr="001A31C7" w:rsidRDefault="001A31C7" w:rsidP="009F6E2A">
      <w:pPr>
        <w:pStyle w:val="a4"/>
        <w:numPr>
          <w:ilvl w:val="0"/>
          <w:numId w:val="65"/>
        </w:numPr>
        <w:spacing w:before="0" w:beforeAutospacing="0" w:after="0" w:afterAutospacing="0"/>
        <w:ind w:left="0" w:firstLine="0"/>
        <w:jc w:val="both"/>
      </w:pPr>
      <w:r w:rsidRPr="001A31C7">
        <w:t>о рассмотренных заявлениях заемщиков – физических лиц о внесении изменений в условия договора о предоставлении микрокредита;</w:t>
      </w:r>
    </w:p>
    <w:p w:rsidR="001A31C7" w:rsidRPr="001A31C7" w:rsidRDefault="001A31C7" w:rsidP="009F6E2A">
      <w:pPr>
        <w:pStyle w:val="a4"/>
        <w:numPr>
          <w:ilvl w:val="0"/>
          <w:numId w:val="65"/>
        </w:numPr>
        <w:spacing w:before="0" w:beforeAutospacing="0" w:after="0" w:afterAutospacing="0"/>
        <w:ind w:left="0" w:firstLine="0"/>
        <w:jc w:val="both"/>
      </w:pPr>
      <w:r w:rsidRPr="001A31C7">
        <w:t>о внесенных изменениях в условия договоров о предоставлении микрокредита;</w:t>
      </w:r>
    </w:p>
    <w:p w:rsidR="001A31C7" w:rsidRPr="001A31C7" w:rsidRDefault="001A31C7" w:rsidP="009F6E2A">
      <w:pPr>
        <w:pStyle w:val="a4"/>
        <w:numPr>
          <w:ilvl w:val="0"/>
          <w:numId w:val="65"/>
        </w:numPr>
        <w:spacing w:before="0" w:beforeAutospacing="0" w:after="0" w:afterAutospacing="0"/>
        <w:ind w:left="0" w:firstLine="0"/>
        <w:jc w:val="both"/>
      </w:pPr>
      <w:r w:rsidRPr="001A31C7">
        <w:t>о причинах отказа во внесении изменений в условия договоров.</w:t>
      </w:r>
    </w:p>
    <w:p w:rsidR="001A31C7" w:rsidRPr="001A31C7" w:rsidRDefault="001A31C7" w:rsidP="009F6E2A">
      <w:pPr>
        <w:pStyle w:val="a4"/>
        <w:numPr>
          <w:ilvl w:val="1"/>
          <w:numId w:val="19"/>
        </w:numPr>
        <w:spacing w:before="0" w:beforeAutospacing="0" w:after="0" w:afterAutospacing="0"/>
        <w:ind w:left="0" w:firstLine="0"/>
        <w:jc w:val="both"/>
      </w:pPr>
      <w:r w:rsidRPr="001A31C7">
        <w:t xml:space="preserve">Указанная информация направляется </w:t>
      </w:r>
      <w:r w:rsidRPr="001A31C7">
        <w:rPr>
          <w:rStyle w:val="a5"/>
        </w:rPr>
        <w:t>в срок не позднее 10 (десятого) числа месяца, следующего за отчетным кварталом</w:t>
      </w:r>
      <w:r w:rsidRPr="001A31C7">
        <w:t>, по формам, установленным нормативными правовыми актами уполномоченного органа.</w:t>
      </w:r>
    </w:p>
    <w:p w:rsidR="001A31C7" w:rsidRPr="001A31C7" w:rsidRDefault="001A31C7" w:rsidP="009F6E2A">
      <w:pPr>
        <w:pStyle w:val="1"/>
        <w:numPr>
          <w:ilvl w:val="0"/>
          <w:numId w:val="19"/>
        </w:numPr>
        <w:spacing w:before="0" w:beforeAutospacing="0" w:after="0" w:afterAutospacing="0"/>
        <w:ind w:left="0" w:firstLine="0"/>
        <w:jc w:val="both"/>
        <w:rPr>
          <w:sz w:val="24"/>
          <w:szCs w:val="24"/>
        </w:rPr>
      </w:pPr>
      <w:r w:rsidRPr="001A31C7">
        <w:rPr>
          <w:sz w:val="24"/>
          <w:szCs w:val="24"/>
        </w:rPr>
        <w:t>Ответственные подразделения</w:t>
      </w:r>
    </w:p>
    <w:p w:rsidR="001A31C7" w:rsidRPr="001A31C7" w:rsidRDefault="001A31C7" w:rsidP="009F6E2A">
      <w:pPr>
        <w:pStyle w:val="a4"/>
        <w:numPr>
          <w:ilvl w:val="1"/>
          <w:numId w:val="19"/>
        </w:numPr>
        <w:spacing w:before="0" w:beforeAutospacing="0" w:after="0" w:afterAutospacing="0"/>
        <w:ind w:left="0" w:firstLine="0"/>
        <w:jc w:val="both"/>
      </w:pPr>
      <w:r w:rsidRPr="001A31C7">
        <w:t>В процессе приема, регистрации и рассмотрения заявлений заемщиков о внесении изменений в условия договора о предоставлении микрокредита участвуют следующие структурные подразделения микрофинансовой организации:</w:t>
      </w:r>
    </w:p>
    <w:p w:rsidR="001A31C7" w:rsidRPr="001A31C7" w:rsidRDefault="001A31C7" w:rsidP="009F6E2A">
      <w:pPr>
        <w:pStyle w:val="a4"/>
        <w:numPr>
          <w:ilvl w:val="0"/>
          <w:numId w:val="67"/>
        </w:numPr>
        <w:spacing w:before="0" w:beforeAutospacing="0" w:after="0" w:afterAutospacing="0"/>
        <w:ind w:left="0" w:firstLine="0"/>
        <w:jc w:val="both"/>
      </w:pPr>
      <w:r w:rsidRPr="001A31C7">
        <w:t>кредитное подразделение;</w:t>
      </w:r>
    </w:p>
    <w:p w:rsidR="001A31C7" w:rsidRPr="001A31C7" w:rsidRDefault="001A31C7" w:rsidP="009F6E2A">
      <w:pPr>
        <w:pStyle w:val="a4"/>
        <w:numPr>
          <w:ilvl w:val="0"/>
          <w:numId w:val="67"/>
        </w:numPr>
        <w:spacing w:before="0" w:beforeAutospacing="0" w:after="0" w:afterAutospacing="0"/>
        <w:ind w:left="0" w:firstLine="0"/>
        <w:jc w:val="both"/>
      </w:pPr>
      <w:r w:rsidRPr="001A31C7">
        <w:t>подразделение по управлению рисками (риск-менеджмент);</w:t>
      </w:r>
    </w:p>
    <w:p w:rsidR="001A31C7" w:rsidRPr="001A31C7" w:rsidRDefault="001A31C7" w:rsidP="009F6E2A">
      <w:pPr>
        <w:pStyle w:val="a4"/>
        <w:numPr>
          <w:ilvl w:val="0"/>
          <w:numId w:val="67"/>
        </w:numPr>
        <w:spacing w:before="0" w:beforeAutospacing="0" w:after="0" w:afterAutospacing="0"/>
        <w:ind w:left="0" w:firstLine="0"/>
        <w:jc w:val="both"/>
      </w:pPr>
      <w:r w:rsidRPr="001A31C7">
        <w:t>юридическое подразделение;</w:t>
      </w:r>
    </w:p>
    <w:p w:rsidR="001A31C7" w:rsidRPr="001A31C7" w:rsidRDefault="001A31C7" w:rsidP="009F6E2A">
      <w:pPr>
        <w:pStyle w:val="a4"/>
        <w:numPr>
          <w:ilvl w:val="0"/>
          <w:numId w:val="67"/>
        </w:numPr>
        <w:spacing w:before="0" w:beforeAutospacing="0" w:after="0" w:afterAutospacing="0"/>
        <w:ind w:left="0" w:firstLine="0"/>
        <w:jc w:val="both"/>
      </w:pPr>
      <w:r w:rsidRPr="001A31C7">
        <w:t>подразделение по работе с задолженностью;</w:t>
      </w:r>
    </w:p>
    <w:p w:rsidR="001A31C7" w:rsidRPr="001A31C7" w:rsidRDefault="001A31C7" w:rsidP="009F6E2A">
      <w:pPr>
        <w:pStyle w:val="a4"/>
        <w:numPr>
          <w:ilvl w:val="0"/>
          <w:numId w:val="67"/>
        </w:numPr>
        <w:spacing w:before="0" w:beforeAutospacing="0" w:after="0" w:afterAutospacing="0"/>
        <w:ind w:left="0" w:firstLine="0"/>
        <w:jc w:val="both"/>
      </w:pPr>
      <w:r w:rsidRPr="001A31C7">
        <w:t>иные подразделения в соответствии с внутренней организационной структурой микрофинансовой организации.</w:t>
      </w:r>
    </w:p>
    <w:p w:rsidR="001A31C7" w:rsidRPr="001A31C7" w:rsidRDefault="001A31C7" w:rsidP="009F6E2A">
      <w:pPr>
        <w:pStyle w:val="a4"/>
        <w:numPr>
          <w:ilvl w:val="1"/>
          <w:numId w:val="19"/>
        </w:numPr>
        <w:spacing w:before="0" w:beforeAutospacing="0" w:after="0" w:afterAutospacing="0"/>
        <w:ind w:left="0" w:firstLine="0"/>
        <w:jc w:val="both"/>
      </w:pPr>
      <w:r w:rsidRPr="001A31C7">
        <w:t>Указанные подразделения осуществляют:</w:t>
      </w:r>
    </w:p>
    <w:p w:rsidR="001A31C7" w:rsidRPr="001A31C7" w:rsidRDefault="001A31C7" w:rsidP="009F6E2A">
      <w:pPr>
        <w:pStyle w:val="a4"/>
        <w:numPr>
          <w:ilvl w:val="0"/>
          <w:numId w:val="68"/>
        </w:numPr>
        <w:spacing w:before="0" w:beforeAutospacing="0" w:after="0" w:afterAutospacing="0"/>
        <w:ind w:left="0" w:firstLine="0"/>
        <w:jc w:val="both"/>
      </w:pPr>
      <w:r w:rsidRPr="001A31C7">
        <w:t>анализ финансового положения заемщика;</w:t>
      </w:r>
    </w:p>
    <w:p w:rsidR="001A31C7" w:rsidRPr="001A31C7" w:rsidRDefault="001A31C7" w:rsidP="009F6E2A">
      <w:pPr>
        <w:pStyle w:val="a4"/>
        <w:numPr>
          <w:ilvl w:val="0"/>
          <w:numId w:val="68"/>
        </w:numPr>
        <w:spacing w:before="0" w:beforeAutospacing="0" w:after="0" w:afterAutospacing="0"/>
        <w:ind w:left="0" w:firstLine="0"/>
        <w:jc w:val="both"/>
      </w:pPr>
      <w:r w:rsidRPr="001A31C7">
        <w:t>проверку представленных документов;</w:t>
      </w:r>
    </w:p>
    <w:p w:rsidR="001A31C7" w:rsidRPr="001A31C7" w:rsidRDefault="001A31C7" w:rsidP="009F6E2A">
      <w:pPr>
        <w:pStyle w:val="a4"/>
        <w:numPr>
          <w:ilvl w:val="0"/>
          <w:numId w:val="68"/>
        </w:numPr>
        <w:spacing w:before="0" w:beforeAutospacing="0" w:after="0" w:afterAutospacing="0"/>
        <w:ind w:left="0" w:firstLine="0"/>
        <w:jc w:val="both"/>
      </w:pPr>
      <w:r w:rsidRPr="001A31C7">
        <w:t>оценку платежеспособности заемщика;</w:t>
      </w:r>
    </w:p>
    <w:p w:rsidR="001A31C7" w:rsidRPr="001A31C7" w:rsidRDefault="001A31C7" w:rsidP="009F6E2A">
      <w:pPr>
        <w:pStyle w:val="a4"/>
        <w:numPr>
          <w:ilvl w:val="0"/>
          <w:numId w:val="68"/>
        </w:numPr>
        <w:spacing w:before="0" w:beforeAutospacing="0" w:after="0" w:afterAutospacing="0"/>
        <w:ind w:left="0" w:firstLine="0"/>
        <w:jc w:val="both"/>
      </w:pPr>
      <w:r w:rsidRPr="001A31C7">
        <w:t>подготовку заключения о возможности изменения условий договора о предоставлении микрокредита.</w:t>
      </w:r>
    </w:p>
    <w:p w:rsidR="001A31C7" w:rsidRPr="001A31C7" w:rsidRDefault="001A31C7" w:rsidP="009F6E2A">
      <w:pPr>
        <w:pStyle w:val="a4"/>
        <w:numPr>
          <w:ilvl w:val="1"/>
          <w:numId w:val="19"/>
        </w:numPr>
        <w:spacing w:before="0" w:beforeAutospacing="0" w:after="0" w:afterAutospacing="0"/>
        <w:ind w:left="0" w:firstLine="0"/>
        <w:jc w:val="both"/>
      </w:pPr>
      <w:r w:rsidRPr="001A31C7">
        <w:t>Окончательное решение по результатам рассмотрения заявления заемщика принимается уполномоченным органом или должностным лицом микрофинансовой организации в соответствии с внутренними документами и распределением полномочий.</w:t>
      </w:r>
    </w:p>
    <w:p w:rsidR="001A31C7" w:rsidRPr="001A31C7" w:rsidRDefault="001A31C7" w:rsidP="009F6E2A">
      <w:pPr>
        <w:pStyle w:val="1"/>
        <w:numPr>
          <w:ilvl w:val="0"/>
          <w:numId w:val="19"/>
        </w:numPr>
        <w:spacing w:before="0" w:beforeAutospacing="0" w:after="0" w:afterAutospacing="0"/>
        <w:ind w:left="0" w:firstLine="0"/>
        <w:jc w:val="both"/>
        <w:rPr>
          <w:sz w:val="24"/>
          <w:szCs w:val="24"/>
        </w:rPr>
      </w:pPr>
      <w:r w:rsidRPr="001A31C7">
        <w:rPr>
          <w:sz w:val="24"/>
          <w:szCs w:val="24"/>
        </w:rPr>
        <w:t>Предоставление отсрочки заемщикам, призванным на срочную воинскую службу</w:t>
      </w:r>
    </w:p>
    <w:p w:rsidR="009F6E2A" w:rsidRDefault="009F6E2A" w:rsidP="009F6E2A">
      <w:pPr>
        <w:pStyle w:val="a4"/>
        <w:numPr>
          <w:ilvl w:val="1"/>
          <w:numId w:val="19"/>
        </w:numPr>
        <w:ind w:left="0" w:firstLine="0"/>
      </w:pPr>
      <w:r>
        <w:t>Микрофинансовая организация при получении сведений из кредитного бюро о призыве заемщика на срочную воинскую службу предоставляет заемщику отсрочку платежей по основному долгу и вознаграждению.</w:t>
      </w:r>
    </w:p>
    <w:p w:rsidR="009F6E2A" w:rsidRDefault="009F6E2A" w:rsidP="009F6E2A">
      <w:pPr>
        <w:pStyle w:val="a4"/>
        <w:numPr>
          <w:ilvl w:val="1"/>
          <w:numId w:val="19"/>
        </w:numPr>
        <w:ind w:left="426" w:hanging="426"/>
      </w:pPr>
      <w:r>
        <w:t xml:space="preserve">Отсрочка платежей предоставляется </w:t>
      </w:r>
      <w:r>
        <w:rPr>
          <w:rStyle w:val="a5"/>
        </w:rPr>
        <w:t>в течение 15 (пятнадцати) календарных дней</w:t>
      </w:r>
      <w:r>
        <w:t xml:space="preserve"> со дня получения соответствующей информации.</w:t>
      </w:r>
    </w:p>
    <w:p w:rsidR="009F6E2A" w:rsidRDefault="009F6E2A" w:rsidP="009F6E2A">
      <w:pPr>
        <w:pStyle w:val="a4"/>
        <w:numPr>
          <w:ilvl w:val="1"/>
          <w:numId w:val="19"/>
        </w:numPr>
        <w:spacing w:before="0" w:beforeAutospacing="0" w:after="0" w:afterAutospacing="0"/>
        <w:ind w:left="425" w:hanging="425"/>
      </w:pPr>
      <w:r>
        <w:t xml:space="preserve">Отсрочка предоставляется </w:t>
      </w:r>
      <w:r>
        <w:rPr>
          <w:rStyle w:val="a5"/>
        </w:rPr>
        <w:t>на период прохождения срочной воинской службы и 60 (шестьдесят) календарных дней после ее окончания</w:t>
      </w:r>
      <w:r>
        <w:t>.</w:t>
      </w:r>
    </w:p>
    <w:p w:rsidR="009F6E2A" w:rsidRDefault="009F6E2A" w:rsidP="009F6E2A">
      <w:pPr>
        <w:pStyle w:val="a4"/>
        <w:numPr>
          <w:ilvl w:val="1"/>
          <w:numId w:val="19"/>
        </w:numPr>
        <w:spacing w:before="0" w:beforeAutospacing="0" w:after="0" w:afterAutospacing="0"/>
        <w:ind w:left="425" w:hanging="425"/>
      </w:pPr>
      <w:r>
        <w:t>На период отсрочки:</w:t>
      </w:r>
    </w:p>
    <w:p w:rsidR="009F6E2A" w:rsidRDefault="009F6E2A" w:rsidP="009F6E2A">
      <w:pPr>
        <w:pStyle w:val="a4"/>
        <w:numPr>
          <w:ilvl w:val="0"/>
          <w:numId w:val="72"/>
        </w:numPr>
        <w:spacing w:before="0" w:beforeAutospacing="0" w:after="0" w:afterAutospacing="0"/>
        <w:ind w:left="425" w:hanging="425"/>
      </w:pPr>
      <w:r>
        <w:t>начисление вознаграждения по микрокредиту не осуществляется;</w:t>
      </w:r>
    </w:p>
    <w:p w:rsidR="009F6E2A" w:rsidRDefault="009F6E2A" w:rsidP="009F6E2A">
      <w:pPr>
        <w:pStyle w:val="a4"/>
        <w:numPr>
          <w:ilvl w:val="0"/>
          <w:numId w:val="72"/>
        </w:numPr>
        <w:spacing w:before="0" w:beforeAutospacing="0" w:after="0" w:afterAutospacing="0"/>
        <w:ind w:left="425" w:hanging="425"/>
      </w:pPr>
      <w:r>
        <w:t>срок микрокредита увеличивается на период отсрочки;</w:t>
      </w:r>
    </w:p>
    <w:p w:rsidR="009F6E2A" w:rsidRDefault="009F6E2A" w:rsidP="009F6E2A">
      <w:pPr>
        <w:pStyle w:val="a4"/>
        <w:numPr>
          <w:ilvl w:val="0"/>
          <w:numId w:val="72"/>
        </w:numPr>
        <w:spacing w:before="0" w:beforeAutospacing="0" w:after="0" w:afterAutospacing="0"/>
        <w:ind w:left="425" w:hanging="425"/>
      </w:pPr>
      <w:r>
        <w:t>устанавливается новый график платежей.</w:t>
      </w:r>
    </w:p>
    <w:p w:rsidR="009F6E2A" w:rsidRDefault="009F6E2A" w:rsidP="009F6E2A">
      <w:pPr>
        <w:pStyle w:val="a4"/>
        <w:numPr>
          <w:ilvl w:val="1"/>
          <w:numId w:val="19"/>
        </w:numPr>
        <w:spacing w:before="0" w:beforeAutospacing="0" w:after="0" w:afterAutospacing="0"/>
        <w:ind w:left="425" w:hanging="425"/>
      </w:pPr>
      <w:r>
        <w:t>Предоставление отсрочки осуществляется без подписания дополнительных соглашений к договору о предоставлении микрокредита.</w:t>
      </w:r>
    </w:p>
    <w:p w:rsidR="009F6E2A" w:rsidRDefault="009F6E2A" w:rsidP="009F6E2A">
      <w:pPr>
        <w:pStyle w:val="a4"/>
        <w:numPr>
          <w:ilvl w:val="1"/>
          <w:numId w:val="19"/>
        </w:numPr>
        <w:spacing w:before="0" w:beforeAutospacing="0" w:after="0" w:afterAutospacing="0"/>
        <w:ind w:left="425" w:hanging="425"/>
      </w:pPr>
      <w:r>
        <w:t>Микрофинансовая организация уведомляет заемщика о предоставлении отсрочки способом, предусмотренным договором о предоставлении микрокредита.</w:t>
      </w:r>
    </w:p>
    <w:p w:rsidR="009F6E2A" w:rsidRDefault="009F6E2A" w:rsidP="009F6E2A">
      <w:pPr>
        <w:pStyle w:val="a4"/>
        <w:numPr>
          <w:ilvl w:val="1"/>
          <w:numId w:val="19"/>
        </w:numPr>
        <w:ind w:left="426" w:hanging="426"/>
      </w:pPr>
      <w:r>
        <w:t xml:space="preserve">Заемщик вправе отказаться от отсрочки платежей путем подачи соответствующего заявления </w:t>
      </w:r>
      <w:r>
        <w:rPr>
          <w:rStyle w:val="a5"/>
        </w:rPr>
        <w:t>в течение 14 (четырнадцати) календарных дней</w:t>
      </w:r>
      <w:r>
        <w:t xml:space="preserve"> со дня получения уведомления.</w:t>
      </w:r>
    </w:p>
    <w:p w:rsidR="009F6E2A" w:rsidRDefault="009F6E2A" w:rsidP="009F6E2A">
      <w:pPr>
        <w:pStyle w:val="a4"/>
        <w:numPr>
          <w:ilvl w:val="1"/>
          <w:numId w:val="19"/>
        </w:numPr>
        <w:ind w:left="426" w:hanging="426"/>
      </w:pPr>
      <w:r>
        <w:lastRenderedPageBreak/>
        <w:t xml:space="preserve">В случае получения заявления об отказе от отсрочки микрофинансовая организация </w:t>
      </w:r>
      <w:r>
        <w:rPr>
          <w:rStyle w:val="a5"/>
        </w:rPr>
        <w:t>в течение 15 (пятнадцати) календарных дней</w:t>
      </w:r>
      <w:r>
        <w:t xml:space="preserve"> уведомляет заемщика об отмене отсрочки и возобновлении начисления вознаграждения по микрокредиту.</w:t>
      </w:r>
    </w:p>
    <w:p w:rsidR="002F3C7F" w:rsidRPr="001A31C7" w:rsidRDefault="002F3C7F" w:rsidP="009F6E2A">
      <w:pPr>
        <w:pStyle w:val="a7"/>
        <w:numPr>
          <w:ilvl w:val="0"/>
          <w:numId w:val="19"/>
        </w:numPr>
        <w:ind w:left="426" w:right="-46" w:hanging="426"/>
        <w:jc w:val="both"/>
        <w:outlineLvl w:val="1"/>
        <w:rPr>
          <w:rFonts w:eastAsia="Times New Roman"/>
          <w:b/>
          <w:bCs/>
          <w:lang w:val="ru-KZ"/>
        </w:rPr>
      </w:pPr>
      <w:r w:rsidRPr="001A31C7">
        <w:rPr>
          <w:rFonts w:eastAsia="Times New Roman"/>
          <w:b/>
          <w:bCs/>
          <w:lang w:val="ru-KZ"/>
        </w:rPr>
        <w:t>Предоставление микрокредита электронным способом</w:t>
      </w:r>
    </w:p>
    <w:p w:rsidR="002F3C7F" w:rsidRPr="006D360A" w:rsidRDefault="002F3C7F" w:rsidP="009F6E2A">
      <w:pPr>
        <w:pStyle w:val="a7"/>
        <w:numPr>
          <w:ilvl w:val="1"/>
          <w:numId w:val="19"/>
        </w:numPr>
        <w:ind w:left="426" w:right="-46" w:hanging="426"/>
        <w:jc w:val="both"/>
        <w:rPr>
          <w:rFonts w:eastAsia="Times New Roman"/>
          <w:lang w:val="ru-KZ"/>
        </w:rPr>
      </w:pPr>
      <w:r w:rsidRPr="001A31C7">
        <w:rPr>
          <w:rFonts w:eastAsia="Times New Roman"/>
          <w:lang w:val="ru-KZ"/>
        </w:rPr>
        <w:t>Организация может предоставлять микрокредиты дистанционно, в электронном формате, без необходимости</w:t>
      </w:r>
      <w:r w:rsidRPr="006D360A">
        <w:rPr>
          <w:rFonts w:eastAsia="Times New Roman"/>
          <w:lang w:val="ru-KZ"/>
        </w:rPr>
        <w:t xml:space="preserve"> личного посещения офиса заемщиком. Предоставление микрокредита электронным способом осуществляется в соответствии с законодательством РК и нормативными актами уполномоченного органа, а также внутренними документами BS Finance, гарантирующими надежность операций. При дистанционном кредитовании используются автоматизированные информационные системы, отвечающие требованиям к защите информации и идентификации клиентов.</w:t>
      </w:r>
    </w:p>
    <w:p w:rsidR="002F3C7F" w:rsidRPr="006D360A" w:rsidRDefault="002F3C7F" w:rsidP="009F6E2A">
      <w:pPr>
        <w:pStyle w:val="a7"/>
        <w:numPr>
          <w:ilvl w:val="1"/>
          <w:numId w:val="19"/>
        </w:numPr>
        <w:ind w:left="426" w:right="-46" w:hanging="426"/>
        <w:jc w:val="both"/>
        <w:rPr>
          <w:rFonts w:eastAsia="Times New Roman"/>
          <w:lang w:val="ru-KZ"/>
        </w:rPr>
      </w:pPr>
      <w:r w:rsidRPr="006D360A">
        <w:rPr>
          <w:rFonts w:eastAsia="Times New Roman"/>
          <w:lang w:val="ru-KZ"/>
        </w:rPr>
        <w:t xml:space="preserve">Для получения микрокредита онлайн заемщик регистрируется в </w:t>
      </w:r>
      <w:r w:rsidRPr="006D360A">
        <w:rPr>
          <w:rFonts w:eastAsia="Times New Roman"/>
          <w:b/>
          <w:bCs/>
          <w:lang w:val="ru-KZ"/>
        </w:rPr>
        <w:t>личном кабинете</w:t>
      </w:r>
      <w:r w:rsidRPr="006D360A">
        <w:rPr>
          <w:rFonts w:eastAsia="Times New Roman"/>
          <w:lang w:val="ru-KZ"/>
        </w:rPr>
        <w:t xml:space="preserve"> на официальном интернет-ресурсе Организации или в мобильном приложении. При регистрации заемщик проходит процедуру идентификации: вводит персональные данные, загружает удостоверение личности, проходит проверку через сервисы электронного правительства либо ЦОИД (центр обмена идентификационными данными). Регистрация также предполагает создание средств аутентификации (логина, пароля, SMS-кода и пр.), которые будут использоваться для входа в систему. Без успешного прохождения идентификации доступ к подаче онлайн-заявки не предоставляется.</w:t>
      </w:r>
    </w:p>
    <w:p w:rsidR="002F3C7F" w:rsidRPr="006D360A" w:rsidRDefault="002F3C7F" w:rsidP="009F6E2A">
      <w:pPr>
        <w:pStyle w:val="a7"/>
        <w:numPr>
          <w:ilvl w:val="1"/>
          <w:numId w:val="19"/>
        </w:numPr>
        <w:ind w:left="426" w:right="-46" w:hanging="426"/>
        <w:jc w:val="both"/>
        <w:rPr>
          <w:rFonts w:eastAsia="Times New Roman"/>
          <w:lang w:val="ru-KZ"/>
        </w:rPr>
      </w:pPr>
      <w:r w:rsidRPr="006D360A">
        <w:rPr>
          <w:rFonts w:eastAsia="Times New Roman"/>
          <w:lang w:val="ru-KZ"/>
        </w:rPr>
        <w:t>После регистрации и входа в личный кабинет клиент заполняет электронное заявление на микрокредит, указывая требуемую сумму и срок, а также прикрепляя необходимые сведения (анкета, подтверждение дохода в виде интеграции с электронным правительством или загрузки справки, согласия на запрос кредитного отчета и др.). Клиент подтверждает согласие с условиями договора оферты, размещенной в электронном виде на сайте, путем подписания заявления о присоединении в электронной форме. Это заявление о присоединении вместе с Правилами и общими условиями микрокредитования образует оферту Организации.</w:t>
      </w:r>
    </w:p>
    <w:p w:rsidR="002F3C7F" w:rsidRPr="006D360A" w:rsidRDefault="002F3C7F" w:rsidP="009F6E2A">
      <w:pPr>
        <w:pStyle w:val="a7"/>
        <w:numPr>
          <w:ilvl w:val="1"/>
          <w:numId w:val="19"/>
        </w:numPr>
        <w:ind w:left="426" w:right="-46" w:hanging="426"/>
        <w:jc w:val="both"/>
        <w:rPr>
          <w:rFonts w:eastAsia="Times New Roman"/>
          <w:lang w:val="ru-KZ"/>
        </w:rPr>
      </w:pPr>
      <w:r w:rsidRPr="006D360A">
        <w:rPr>
          <w:rFonts w:eastAsia="Times New Roman"/>
          <w:lang w:val="ru-KZ"/>
        </w:rPr>
        <w:t>Заявка, поступившая через систему, автоматически регистрируется и может проходить предварительный скоринг (автоматизированную оценку) по заданным параметрам. Далее заявка рассматривается кредитным менеджером/системой принятия решений. В случае одобрения – клиенту направляется уведомление в личном кабинете (и/или по SMS/e-mail) о готовности договора к заключению. В уведомлении указываются одобренные параметры займа. В случае отказа – клиенту также направляется уведомление с общим формулировками (без раскрытия деталей скоринговой модели). Время рассмотрения онлайн-заявки, как правило, минимально (от нескольких минут до нескольких часов, в зависимости от необходимости вмешательства человека в процесс).</w:t>
      </w:r>
    </w:p>
    <w:p w:rsidR="002F3C7F" w:rsidRPr="006D360A" w:rsidRDefault="002F3C7F" w:rsidP="009F6E2A">
      <w:pPr>
        <w:pStyle w:val="a7"/>
        <w:numPr>
          <w:ilvl w:val="1"/>
          <w:numId w:val="19"/>
        </w:numPr>
        <w:ind w:left="426" w:right="-46" w:hanging="426"/>
        <w:jc w:val="both"/>
        <w:rPr>
          <w:rFonts w:eastAsia="Times New Roman"/>
          <w:lang w:val="ru-KZ"/>
        </w:rPr>
      </w:pPr>
      <w:r w:rsidRPr="006D360A">
        <w:rPr>
          <w:rFonts w:eastAsia="Times New Roman"/>
          <w:lang w:val="ru-KZ"/>
        </w:rPr>
        <w:t xml:space="preserve">При одобрении онлайн-заявки договор о микрокредите заключается электронным способом. Для этого клиенту предоставляется электронный текст договора (в личном кабинете или по ссылке) для ознакомления. После прочтения клиент выражает согласие с договором путем проставления электронной подписи. </w:t>
      </w:r>
      <w:r w:rsidRPr="006D360A">
        <w:rPr>
          <w:rFonts w:eastAsia="Times New Roman"/>
          <w:b/>
          <w:bCs/>
          <w:lang w:val="ru-KZ"/>
        </w:rPr>
        <w:t>Идентификация заемщика</w:t>
      </w:r>
      <w:r w:rsidRPr="006D360A">
        <w:rPr>
          <w:rFonts w:eastAsia="Times New Roman"/>
          <w:lang w:val="ru-KZ"/>
        </w:rPr>
        <w:t xml:space="preserve"> при электронной сделке осуществляется с применением надежных методов:</w:t>
      </w:r>
    </w:p>
    <w:p w:rsidR="002F3C7F" w:rsidRPr="006D360A" w:rsidRDefault="002F3C7F" w:rsidP="009F6E2A">
      <w:pPr>
        <w:numPr>
          <w:ilvl w:val="1"/>
          <w:numId w:val="11"/>
        </w:numPr>
        <w:tabs>
          <w:tab w:val="clear" w:pos="1440"/>
        </w:tabs>
        <w:ind w:left="426" w:right="-46" w:hanging="426"/>
        <w:jc w:val="both"/>
        <w:rPr>
          <w:rFonts w:eastAsia="Times New Roman"/>
          <w:lang w:val="ru-KZ"/>
        </w:rPr>
      </w:pPr>
      <w:r w:rsidRPr="006D360A">
        <w:rPr>
          <w:rFonts w:eastAsia="Times New Roman"/>
          <w:lang w:val="ru-KZ"/>
        </w:rPr>
        <w:t>биометрическая идентификация через сервис ЦОИД (сравнение биометрических данных клиента с данными государственных баз);</w:t>
      </w:r>
    </w:p>
    <w:p w:rsidR="002F3C7F" w:rsidRPr="006D360A" w:rsidRDefault="002F3C7F" w:rsidP="009F6E2A">
      <w:pPr>
        <w:numPr>
          <w:ilvl w:val="1"/>
          <w:numId w:val="11"/>
        </w:numPr>
        <w:tabs>
          <w:tab w:val="clear" w:pos="1440"/>
        </w:tabs>
        <w:ind w:left="426" w:right="-46" w:hanging="426"/>
        <w:jc w:val="both"/>
        <w:rPr>
          <w:rFonts w:eastAsia="Times New Roman"/>
          <w:lang w:val="ru-KZ"/>
        </w:rPr>
      </w:pPr>
      <w:r w:rsidRPr="006D360A">
        <w:rPr>
          <w:rFonts w:eastAsia="Times New Roman"/>
          <w:lang w:val="ru-KZ"/>
        </w:rPr>
        <w:t>использование ЭЦП клиента, выданной национальным удостоверяющим центром (ЭЦП в мобильном приложении eGov или встроенная в SIM-карту);</w:t>
      </w:r>
    </w:p>
    <w:p w:rsidR="002F3C7F" w:rsidRPr="006D360A" w:rsidRDefault="002F3C7F" w:rsidP="009F6E2A">
      <w:pPr>
        <w:numPr>
          <w:ilvl w:val="1"/>
          <w:numId w:val="11"/>
        </w:numPr>
        <w:tabs>
          <w:tab w:val="clear" w:pos="1440"/>
        </w:tabs>
        <w:ind w:left="426" w:right="-46" w:hanging="426"/>
        <w:jc w:val="both"/>
        <w:rPr>
          <w:rFonts w:eastAsia="Times New Roman"/>
          <w:lang w:val="ru-KZ"/>
        </w:rPr>
      </w:pPr>
      <w:r w:rsidRPr="006D360A">
        <w:rPr>
          <w:rFonts w:eastAsia="Times New Roman"/>
          <w:lang w:val="ru-KZ"/>
        </w:rPr>
        <w:lastRenderedPageBreak/>
        <w:t>либо иные средства, признанные законодательством (например, OTP-подтверждение с дополнительными контрольными вопросами, если это предусмотрено правилами).</w:t>
      </w:r>
    </w:p>
    <w:p w:rsidR="002F3C7F" w:rsidRPr="006D360A" w:rsidRDefault="002F3C7F" w:rsidP="009F6E2A">
      <w:pPr>
        <w:ind w:left="426" w:right="-46" w:hanging="426"/>
        <w:jc w:val="both"/>
        <w:rPr>
          <w:rFonts w:eastAsia="Times New Roman"/>
          <w:lang w:val="ru-KZ"/>
        </w:rPr>
      </w:pPr>
      <w:r w:rsidRPr="006D360A">
        <w:rPr>
          <w:rFonts w:eastAsia="Times New Roman"/>
          <w:lang w:val="ru-KZ"/>
        </w:rPr>
        <w:t>Завершением заключения договора считается момент подписания его электронной подписью уполномоченного лица Организации и подписания/акцепта со стороны клиента. После этого электронный договор считается вступившим в силу.</w:t>
      </w:r>
    </w:p>
    <w:p w:rsidR="002F3C7F" w:rsidRPr="006D360A" w:rsidRDefault="002F3C7F" w:rsidP="009F6E2A">
      <w:pPr>
        <w:pStyle w:val="a7"/>
        <w:numPr>
          <w:ilvl w:val="1"/>
          <w:numId w:val="19"/>
        </w:numPr>
        <w:ind w:left="426" w:right="-46" w:hanging="426"/>
        <w:jc w:val="both"/>
        <w:rPr>
          <w:rFonts w:eastAsia="Times New Roman"/>
          <w:lang w:val="ru-KZ"/>
        </w:rPr>
      </w:pPr>
      <w:r w:rsidRPr="006D360A">
        <w:rPr>
          <w:rFonts w:eastAsia="Times New Roman"/>
          <w:lang w:val="ru-KZ"/>
        </w:rPr>
        <w:t xml:space="preserve">Предоставление суммы микрокредита при электронной сделке осуществляется путем безналичного перечисления на банковский счет заемщика. Заемщик указывает реквизиты своего банковского счета (или карточки) в заявке. Перечисление производится со счета Организации. </w:t>
      </w:r>
      <w:r w:rsidRPr="006D360A">
        <w:rPr>
          <w:rFonts w:eastAsia="Times New Roman"/>
          <w:b/>
          <w:bCs/>
          <w:lang w:val="ru-KZ"/>
        </w:rPr>
        <w:t>Важно:</w:t>
      </w:r>
      <w:r w:rsidRPr="006D360A">
        <w:rPr>
          <w:rFonts w:eastAsia="Times New Roman"/>
          <w:lang w:val="ru-KZ"/>
        </w:rPr>
        <w:t xml:space="preserve"> перевод средств осуществляется только на счет, принадлежащий заемщику; в случае невозможности однозначно идентифицировать принадлежность указанного счета заемщику – выдача средств не выполняется. Альтернативно, по желанию заемщика, денежные средства могут быть выданы наличными через кассу Организации либо через партнерские платежные терминалы, но для этого заемщику может понадобиться посетить точку выдачи для прохождения визуальной идентификации личности.</w:t>
      </w:r>
    </w:p>
    <w:p w:rsidR="002F3C7F" w:rsidRPr="006D360A" w:rsidRDefault="002F3C7F" w:rsidP="00183504">
      <w:pPr>
        <w:pStyle w:val="a7"/>
        <w:numPr>
          <w:ilvl w:val="1"/>
          <w:numId w:val="19"/>
        </w:numPr>
        <w:ind w:left="0" w:right="-46" w:firstLine="0"/>
        <w:jc w:val="both"/>
        <w:rPr>
          <w:rFonts w:eastAsia="Times New Roman"/>
          <w:lang w:val="ru-KZ"/>
        </w:rPr>
      </w:pPr>
      <w:r w:rsidRPr="006D360A">
        <w:rPr>
          <w:rFonts w:eastAsia="Times New Roman"/>
          <w:lang w:val="ru-KZ"/>
        </w:rPr>
        <w:t>Внутренние процессы Организации при электронном микрокредитовании построены с учетом требований информационной безопасности. В частности, Организация обеспечивает:</w:t>
      </w:r>
    </w:p>
    <w:p w:rsidR="002F3C7F" w:rsidRPr="006D360A" w:rsidRDefault="002F3C7F" w:rsidP="00183504">
      <w:pPr>
        <w:numPr>
          <w:ilvl w:val="1"/>
          <w:numId w:val="11"/>
        </w:numPr>
        <w:tabs>
          <w:tab w:val="clear" w:pos="1440"/>
        </w:tabs>
        <w:ind w:left="0" w:right="-46" w:firstLine="0"/>
        <w:jc w:val="both"/>
        <w:rPr>
          <w:rFonts w:eastAsia="Times New Roman"/>
          <w:lang w:val="ru-KZ"/>
        </w:rPr>
      </w:pPr>
      <w:r w:rsidRPr="006D360A">
        <w:rPr>
          <w:rFonts w:eastAsia="Times New Roman"/>
          <w:b/>
          <w:bCs/>
          <w:lang w:val="ru-KZ"/>
        </w:rPr>
        <w:t>Защиту документов от искажения.</w:t>
      </w:r>
      <w:r w:rsidRPr="006D360A">
        <w:rPr>
          <w:rFonts w:eastAsia="Times New Roman"/>
          <w:lang w:val="ru-KZ"/>
        </w:rPr>
        <w:t xml:space="preserve"> Применяются технические средства, исключающие несанкционированное изменение электронных документов (заявлений, договоров, подтверждений) после их формирования. Все электронные документы подписываются ЭЦП, что гарантирует их целостность.</w:t>
      </w:r>
    </w:p>
    <w:p w:rsidR="002F3C7F" w:rsidRPr="006D360A" w:rsidRDefault="002F3C7F" w:rsidP="00183504">
      <w:pPr>
        <w:numPr>
          <w:ilvl w:val="1"/>
          <w:numId w:val="11"/>
        </w:numPr>
        <w:tabs>
          <w:tab w:val="clear" w:pos="1440"/>
        </w:tabs>
        <w:ind w:left="0" w:right="-46" w:firstLine="0"/>
        <w:jc w:val="both"/>
        <w:rPr>
          <w:rFonts w:eastAsia="Times New Roman"/>
          <w:lang w:val="ru-KZ"/>
        </w:rPr>
      </w:pPr>
      <w:r w:rsidRPr="006D360A">
        <w:rPr>
          <w:rFonts w:eastAsia="Times New Roman"/>
          <w:b/>
          <w:bCs/>
          <w:lang w:val="ru-KZ"/>
        </w:rPr>
        <w:t>Конфиденциальность связи.</w:t>
      </w:r>
      <w:r w:rsidRPr="006D360A">
        <w:rPr>
          <w:rFonts w:eastAsia="Times New Roman"/>
          <w:lang w:val="ru-KZ"/>
        </w:rPr>
        <w:t xml:space="preserve"> Передача персональных и финансовых данных через интернет-каналы шифруется с использованием криптографических средств. Доступ клиента к личному кабинету защищен многофакторной аутентификацией (пароль + одноразовые коды).</w:t>
      </w:r>
    </w:p>
    <w:p w:rsidR="002F3C7F" w:rsidRPr="006D360A" w:rsidRDefault="002F3C7F" w:rsidP="00183504">
      <w:pPr>
        <w:numPr>
          <w:ilvl w:val="1"/>
          <w:numId w:val="11"/>
        </w:numPr>
        <w:tabs>
          <w:tab w:val="clear" w:pos="1440"/>
        </w:tabs>
        <w:ind w:left="0" w:right="-46" w:firstLine="0"/>
        <w:jc w:val="both"/>
        <w:rPr>
          <w:rFonts w:eastAsia="Times New Roman"/>
          <w:lang w:val="ru-KZ"/>
        </w:rPr>
      </w:pPr>
      <w:r w:rsidRPr="006D360A">
        <w:rPr>
          <w:rFonts w:eastAsia="Times New Roman"/>
          <w:b/>
          <w:bCs/>
          <w:lang w:val="ru-KZ"/>
        </w:rPr>
        <w:t>Защиту хранимых данных.</w:t>
      </w:r>
      <w:r w:rsidRPr="006D360A">
        <w:rPr>
          <w:rFonts w:eastAsia="Times New Roman"/>
          <w:lang w:val="ru-KZ"/>
        </w:rPr>
        <w:t xml:space="preserve"> Электронные сообщения, документы и биометрические данные, полученные при идентификации клиента, хранятся в защищенном контуре Организации. Доступ к ним ограничен кругом уполномоченных лиц. Хранение осуществляется в том формате, в котором данные получены, с обеспечением их целостности.</w:t>
      </w:r>
    </w:p>
    <w:p w:rsidR="00605395" w:rsidRPr="006D360A" w:rsidRDefault="002F3C7F" w:rsidP="00183504">
      <w:pPr>
        <w:numPr>
          <w:ilvl w:val="1"/>
          <w:numId w:val="11"/>
        </w:numPr>
        <w:tabs>
          <w:tab w:val="clear" w:pos="1440"/>
        </w:tabs>
        <w:ind w:left="0" w:right="-46" w:firstLine="0"/>
        <w:jc w:val="both"/>
        <w:rPr>
          <w:rFonts w:eastAsia="Times New Roman"/>
          <w:lang w:val="ru-KZ"/>
        </w:rPr>
      </w:pPr>
      <w:r w:rsidRPr="006D360A">
        <w:rPr>
          <w:rFonts w:eastAsia="Times New Roman"/>
          <w:b/>
          <w:bCs/>
          <w:lang w:val="ru-KZ"/>
        </w:rPr>
        <w:t>Профилактику мошенничества.</w:t>
      </w:r>
      <w:r w:rsidRPr="006D360A">
        <w:rPr>
          <w:rFonts w:eastAsia="Times New Roman"/>
          <w:lang w:val="ru-KZ"/>
        </w:rPr>
        <w:t xml:space="preserve"> Организация реализует меры для предотвращения мошеннического оформления займов. В частности, при регистрации и выдаче используются проверочные контрольные вопросы, дополнительные звонки клиенту для подтверждения операции, мониторинг аномальных попыток входа. Клиенту настоятельно рекомендуется не разглашать свои персональные данные, пароли, СМС-коды третьим лицам. В случае подозрения на несанкционированный доступ клиент обязан немедленно сообщить Организации.</w:t>
      </w:r>
    </w:p>
    <w:p w:rsidR="002F3C7F" w:rsidRPr="006D360A" w:rsidRDefault="002F3C7F" w:rsidP="00183504">
      <w:pPr>
        <w:pStyle w:val="a7"/>
        <w:numPr>
          <w:ilvl w:val="1"/>
          <w:numId w:val="19"/>
        </w:numPr>
        <w:ind w:left="0" w:right="-46" w:firstLine="0"/>
        <w:jc w:val="both"/>
        <w:rPr>
          <w:rFonts w:eastAsia="Times New Roman"/>
          <w:lang w:val="ru-KZ"/>
        </w:rPr>
      </w:pPr>
      <w:r w:rsidRPr="006D360A">
        <w:rPr>
          <w:rFonts w:eastAsia="Times New Roman"/>
          <w:lang w:val="ru-KZ"/>
        </w:rPr>
        <w:t>После успешного заключения сделки клиент получает подтверждение – электронный вариант подписанного договора и графика платежей. Эти документы могут быть отправлены на email клиента или доступны для скачивания в личном кабинете. Электронное подтверждение имеет юридическую силу. По запросу клиента Организация может выдать копию договора на бумаге (например, в офисе, если клиент обратится лично).</w:t>
      </w:r>
    </w:p>
    <w:p w:rsidR="006D360A" w:rsidRPr="006D360A" w:rsidRDefault="002F3C7F" w:rsidP="00183504">
      <w:pPr>
        <w:pStyle w:val="a7"/>
        <w:numPr>
          <w:ilvl w:val="1"/>
          <w:numId w:val="19"/>
        </w:numPr>
        <w:ind w:left="0" w:right="-46" w:firstLine="0"/>
        <w:jc w:val="both"/>
        <w:rPr>
          <w:rFonts w:eastAsia="Times New Roman"/>
          <w:lang w:val="ru-KZ"/>
        </w:rPr>
      </w:pPr>
      <w:r w:rsidRPr="006D360A">
        <w:rPr>
          <w:rFonts w:eastAsia="Times New Roman"/>
          <w:lang w:val="ru-KZ"/>
        </w:rPr>
        <w:t xml:space="preserve">Заемщик, получивший микрокредит электронно, вправе погашать его любым из доступных способов (онлайн-переводом, банковским платежом, через платежные терминалы или кассу). В личном кабинете предоставляется информация о текущем остатке долга, ближайшем платеже, возможность выгрузить квитанцию. Заявки на досрочное погашение также могут подаваться онлайн. Коммуникация по вопросам займа </w:t>
      </w:r>
      <w:r w:rsidRPr="006D360A">
        <w:rPr>
          <w:rFonts w:eastAsia="Times New Roman"/>
          <w:lang w:val="ru-KZ"/>
        </w:rPr>
        <w:lastRenderedPageBreak/>
        <w:t>(в том числе рассылка напоминаний о платежах) осуществляется преимущественно в электронной форме – сообщениями в личный кабинет, СМС или email.</w:t>
      </w:r>
    </w:p>
    <w:p w:rsidR="002F3C7F" w:rsidRPr="006D360A" w:rsidRDefault="002F3C7F" w:rsidP="00183504">
      <w:pPr>
        <w:pStyle w:val="a7"/>
        <w:numPr>
          <w:ilvl w:val="1"/>
          <w:numId w:val="19"/>
        </w:numPr>
        <w:ind w:left="0" w:right="-46" w:firstLine="0"/>
        <w:jc w:val="both"/>
        <w:rPr>
          <w:rFonts w:eastAsia="Times New Roman"/>
          <w:lang w:val="ru-KZ"/>
        </w:rPr>
      </w:pPr>
      <w:r w:rsidRPr="006D360A">
        <w:rPr>
          <w:rFonts w:eastAsia="Times New Roman"/>
          <w:lang w:val="ru-KZ"/>
        </w:rPr>
        <w:t>Организация не оформляет онлайн-микрокредиты в пользу клиентов, не прошедших должную идентификацию. Также может быть установлен лимит на сумму и срок онлайн-займа, особенно для новых клиентов, с целью снижения рисков. Например, первый заем онлайн может быть ограничен суммой до определенного лимита и сроком до 30 дней; при успешном погашении условия могут расширяться для последующих займов.</w:t>
      </w:r>
    </w:p>
    <w:p w:rsidR="00605395" w:rsidRPr="006D360A" w:rsidRDefault="002F3C7F" w:rsidP="00183504">
      <w:pPr>
        <w:pStyle w:val="a7"/>
        <w:numPr>
          <w:ilvl w:val="0"/>
          <w:numId w:val="19"/>
        </w:numPr>
        <w:ind w:left="0" w:right="-46" w:firstLine="0"/>
        <w:jc w:val="both"/>
        <w:outlineLvl w:val="1"/>
        <w:rPr>
          <w:rFonts w:eastAsia="Times New Roman"/>
          <w:b/>
          <w:bCs/>
          <w:lang w:val="ru-KZ"/>
        </w:rPr>
      </w:pPr>
      <w:r w:rsidRPr="006D360A">
        <w:rPr>
          <w:rFonts w:eastAsia="Times New Roman"/>
          <w:b/>
          <w:bCs/>
          <w:lang w:val="ru-KZ"/>
        </w:rPr>
        <w:t>Конфиденциальность и защита информации заемщика (тайна микрокредитования)</w:t>
      </w:r>
    </w:p>
    <w:p w:rsidR="002F3C7F" w:rsidRPr="006D360A" w:rsidRDefault="002F3C7F" w:rsidP="00183504">
      <w:pPr>
        <w:pStyle w:val="a7"/>
        <w:numPr>
          <w:ilvl w:val="1"/>
          <w:numId w:val="19"/>
        </w:numPr>
        <w:ind w:left="0" w:right="-46" w:firstLine="0"/>
        <w:jc w:val="both"/>
        <w:outlineLvl w:val="1"/>
        <w:rPr>
          <w:rFonts w:eastAsia="Times New Roman"/>
          <w:b/>
          <w:bCs/>
          <w:lang w:val="ru-KZ"/>
        </w:rPr>
      </w:pPr>
      <w:r w:rsidRPr="006D360A">
        <w:rPr>
          <w:rFonts w:eastAsia="Times New Roman"/>
          <w:lang w:val="ru-KZ"/>
        </w:rPr>
        <w:t>В соответствии со статьей 21 Закона РК «О микрофинансовой деятельности», Организация обеспечивает сохранность тайны предоставления микрокредита. Тайна микрокредитования включает в себя сведения о заемщиках, о размерах предоставленных микрокредитов, об иных условиях договоров о микрокредитах, относящихся к конкретным заемщикам, а также сведения об операциях по микрокредитам. Иными словами, любые персональные данные заемщика и информация о его взаимоотношениях с Организацией по поводу займа являются конфиденциальными.</w:t>
      </w:r>
    </w:p>
    <w:p w:rsidR="00605395" w:rsidRPr="006D360A" w:rsidRDefault="002F3C7F" w:rsidP="00183504">
      <w:pPr>
        <w:pStyle w:val="a7"/>
        <w:numPr>
          <w:ilvl w:val="1"/>
          <w:numId w:val="19"/>
        </w:numPr>
        <w:ind w:left="0" w:right="-46" w:firstLine="0"/>
        <w:jc w:val="both"/>
        <w:rPr>
          <w:rFonts w:eastAsia="Times New Roman"/>
          <w:lang w:val="ru-KZ"/>
        </w:rPr>
      </w:pPr>
      <w:r w:rsidRPr="006D360A">
        <w:rPr>
          <w:rFonts w:eastAsia="Times New Roman"/>
          <w:lang w:val="ru-KZ"/>
        </w:rPr>
        <w:t>BS Finance гарантирует, что информация, составляющая тайну микрокредитования, не будет раскрыта третьим лицам, за исключением случаев, прямо предусмотренных законодательством РК. Сотрудники Организации, допущенные к работе с данными заемщиков, несут персональную ответственность за соблюдение режима конфиденциальности. Внутренними документами предусмотрены меры по защите данных (парольный доступ к базам, шифрование при передаче электронных данных, ограничения на копирование информации и т.д.).</w:t>
      </w:r>
    </w:p>
    <w:p w:rsidR="002F3C7F" w:rsidRPr="006D360A" w:rsidRDefault="002F3C7F" w:rsidP="00183504">
      <w:pPr>
        <w:pStyle w:val="a7"/>
        <w:numPr>
          <w:ilvl w:val="1"/>
          <w:numId w:val="19"/>
        </w:numPr>
        <w:ind w:left="0" w:right="-46" w:firstLine="0"/>
        <w:jc w:val="both"/>
        <w:rPr>
          <w:rFonts w:eastAsia="Times New Roman"/>
          <w:lang w:val="ru-KZ"/>
        </w:rPr>
      </w:pPr>
      <w:r w:rsidRPr="006D360A">
        <w:rPr>
          <w:rFonts w:eastAsia="Times New Roman"/>
          <w:lang w:val="ru-KZ"/>
        </w:rPr>
        <w:t>Раскрытие информации, составляющей тайну микрокредита, допускается только:</w:t>
      </w:r>
    </w:p>
    <w:p w:rsidR="002F3C7F" w:rsidRPr="006D360A" w:rsidRDefault="002F3C7F" w:rsidP="00183504">
      <w:pPr>
        <w:numPr>
          <w:ilvl w:val="1"/>
          <w:numId w:val="12"/>
        </w:numPr>
        <w:tabs>
          <w:tab w:val="clear" w:pos="1440"/>
        </w:tabs>
        <w:ind w:left="0" w:right="-46" w:firstLine="0"/>
        <w:jc w:val="both"/>
        <w:rPr>
          <w:rFonts w:eastAsia="Times New Roman"/>
          <w:lang w:val="ru-KZ"/>
        </w:rPr>
      </w:pPr>
      <w:r w:rsidRPr="006D360A">
        <w:rPr>
          <w:rFonts w:eastAsia="Times New Roman"/>
          <w:b/>
          <w:bCs/>
          <w:lang w:val="ru-KZ"/>
        </w:rPr>
        <w:t>Самому заемщику</w:t>
      </w:r>
      <w:r w:rsidRPr="006D360A">
        <w:rPr>
          <w:rFonts w:eastAsia="Times New Roman"/>
          <w:lang w:val="ru-KZ"/>
        </w:rPr>
        <w:t xml:space="preserve"> – по его запросу о предоставлении информации по собственному договору (Организация обязана идентифицировать клиента перед предоставлением таких сведений).</w:t>
      </w:r>
    </w:p>
    <w:p w:rsidR="002F3C7F" w:rsidRPr="006D360A" w:rsidRDefault="002F3C7F" w:rsidP="00183504">
      <w:pPr>
        <w:numPr>
          <w:ilvl w:val="1"/>
          <w:numId w:val="12"/>
        </w:numPr>
        <w:tabs>
          <w:tab w:val="clear" w:pos="1440"/>
        </w:tabs>
        <w:ind w:left="0" w:right="-46" w:firstLine="0"/>
        <w:jc w:val="both"/>
        <w:rPr>
          <w:rFonts w:eastAsia="Times New Roman"/>
          <w:lang w:val="ru-KZ"/>
        </w:rPr>
      </w:pPr>
      <w:r w:rsidRPr="006D360A">
        <w:rPr>
          <w:rFonts w:eastAsia="Times New Roman"/>
          <w:b/>
          <w:bCs/>
          <w:lang w:val="ru-KZ"/>
        </w:rPr>
        <w:t>Третьим лицам с согласия заемщика.</w:t>
      </w:r>
      <w:r w:rsidRPr="006D360A">
        <w:rPr>
          <w:rFonts w:eastAsia="Times New Roman"/>
          <w:lang w:val="ru-KZ"/>
        </w:rPr>
        <w:t xml:space="preserve"> Заемщик вправе дать письменное согласие на раскрытие информации о своем займе конкретному третьему лицу. Такое согласие должно быть оформлено в письменной форме при личном присутствии заемщика в Организации либо заверено надлежащим образом (например, нотариально или посредством ЭЦП). Объем и получатель информации четко указываются в согласии.</w:t>
      </w:r>
    </w:p>
    <w:p w:rsidR="002F3C7F" w:rsidRPr="006D360A" w:rsidRDefault="002F3C7F" w:rsidP="00183504">
      <w:pPr>
        <w:numPr>
          <w:ilvl w:val="1"/>
          <w:numId w:val="12"/>
        </w:numPr>
        <w:tabs>
          <w:tab w:val="clear" w:pos="1440"/>
        </w:tabs>
        <w:ind w:left="0" w:right="-46" w:firstLine="0"/>
        <w:jc w:val="both"/>
        <w:rPr>
          <w:rFonts w:eastAsia="Times New Roman"/>
          <w:lang w:val="ru-KZ"/>
        </w:rPr>
      </w:pPr>
      <w:r w:rsidRPr="006D360A">
        <w:rPr>
          <w:rFonts w:eastAsia="Times New Roman"/>
          <w:b/>
          <w:bCs/>
          <w:lang w:val="ru-KZ"/>
        </w:rPr>
        <w:t>Кредитному бюро.</w:t>
      </w:r>
      <w:r w:rsidRPr="006D360A">
        <w:rPr>
          <w:rFonts w:eastAsia="Times New Roman"/>
          <w:lang w:val="ru-KZ"/>
        </w:rPr>
        <w:t xml:space="preserve"> Сведения о выданных микрокредитах передаются в кредитное бюро в порядке, установленном законодательством о кредитных историях. Это не считается нарушением тайны, так как кредитное бюро и его пользователи также связаны обязательством конфиденциальности и используют данные исключительно для оценки кредитоспособности.</w:t>
      </w:r>
    </w:p>
    <w:p w:rsidR="002F3C7F" w:rsidRPr="006D360A" w:rsidRDefault="002F3C7F" w:rsidP="00183504">
      <w:pPr>
        <w:numPr>
          <w:ilvl w:val="1"/>
          <w:numId w:val="12"/>
        </w:numPr>
        <w:tabs>
          <w:tab w:val="clear" w:pos="1440"/>
        </w:tabs>
        <w:ind w:left="0" w:right="-46" w:firstLine="0"/>
        <w:jc w:val="both"/>
        <w:rPr>
          <w:rFonts w:eastAsia="Times New Roman"/>
          <w:lang w:val="ru-KZ"/>
        </w:rPr>
      </w:pPr>
      <w:r w:rsidRPr="006D360A">
        <w:rPr>
          <w:rFonts w:eastAsia="Times New Roman"/>
          <w:b/>
          <w:bCs/>
          <w:lang w:val="ru-KZ"/>
        </w:rPr>
        <w:t>Уполномоченным государственным органам</w:t>
      </w:r>
      <w:r w:rsidRPr="006D360A">
        <w:rPr>
          <w:rFonts w:eastAsia="Times New Roman"/>
          <w:lang w:val="ru-KZ"/>
        </w:rPr>
        <w:t xml:space="preserve"> – строго на основании и в пределах полномочий, предоставленных законом. К таким органам относятся:</w:t>
      </w:r>
    </w:p>
    <w:p w:rsidR="002F3C7F" w:rsidRPr="006D360A" w:rsidRDefault="002F3C7F" w:rsidP="00183504">
      <w:pPr>
        <w:numPr>
          <w:ilvl w:val="2"/>
          <w:numId w:val="12"/>
        </w:numPr>
        <w:tabs>
          <w:tab w:val="clear" w:pos="2160"/>
        </w:tabs>
        <w:ind w:left="0" w:right="-46" w:firstLine="0"/>
        <w:jc w:val="both"/>
        <w:rPr>
          <w:rFonts w:eastAsia="Times New Roman"/>
          <w:lang w:val="ru-KZ"/>
        </w:rPr>
      </w:pPr>
      <w:r w:rsidRPr="006D360A">
        <w:rPr>
          <w:rFonts w:eastAsia="Times New Roman"/>
          <w:lang w:val="ru-KZ"/>
        </w:rPr>
        <w:t>органы дознания и предварительного следствия – по их письменному запросу, санкционированному прокурором, в рамках возбужденного уголовного дела;</w:t>
      </w:r>
    </w:p>
    <w:p w:rsidR="002F3C7F" w:rsidRPr="006D360A" w:rsidRDefault="002F3C7F" w:rsidP="00183504">
      <w:pPr>
        <w:numPr>
          <w:ilvl w:val="2"/>
          <w:numId w:val="12"/>
        </w:numPr>
        <w:tabs>
          <w:tab w:val="clear" w:pos="2160"/>
        </w:tabs>
        <w:ind w:left="0" w:right="-46" w:firstLine="0"/>
        <w:jc w:val="both"/>
        <w:rPr>
          <w:rFonts w:eastAsia="Times New Roman"/>
          <w:lang w:val="ru-KZ"/>
        </w:rPr>
      </w:pPr>
      <w:r w:rsidRPr="006D360A">
        <w:rPr>
          <w:rFonts w:eastAsia="Times New Roman"/>
          <w:lang w:val="ru-KZ"/>
        </w:rPr>
        <w:t>суды – по вынесенному судебному определению, постановлению, решению или приговору, по делам, находящимся в производстве суда;</w:t>
      </w:r>
    </w:p>
    <w:p w:rsidR="002F3C7F" w:rsidRPr="006D360A" w:rsidRDefault="002F3C7F" w:rsidP="00183504">
      <w:pPr>
        <w:numPr>
          <w:ilvl w:val="2"/>
          <w:numId w:val="12"/>
        </w:numPr>
        <w:tabs>
          <w:tab w:val="clear" w:pos="2160"/>
        </w:tabs>
        <w:ind w:left="0" w:right="-46" w:firstLine="0"/>
        <w:jc w:val="both"/>
        <w:rPr>
          <w:rFonts w:eastAsia="Times New Roman"/>
          <w:lang w:val="ru-KZ"/>
        </w:rPr>
      </w:pPr>
      <w:r w:rsidRPr="006D360A">
        <w:rPr>
          <w:rFonts w:eastAsia="Times New Roman"/>
          <w:lang w:val="ru-KZ"/>
        </w:rPr>
        <w:t>органы юстиции и судебные исполнители – в рамках исполнительного производства, по постановлению судебного исполнителя, санкционированному судом, и предъявленному с печатью соответствующего органа;</w:t>
      </w:r>
    </w:p>
    <w:p w:rsidR="002F3C7F" w:rsidRPr="006D360A" w:rsidRDefault="002F3C7F" w:rsidP="00183504">
      <w:pPr>
        <w:numPr>
          <w:ilvl w:val="2"/>
          <w:numId w:val="12"/>
        </w:numPr>
        <w:tabs>
          <w:tab w:val="clear" w:pos="2160"/>
        </w:tabs>
        <w:ind w:left="0" w:right="-46" w:firstLine="0"/>
        <w:jc w:val="both"/>
        <w:rPr>
          <w:rFonts w:eastAsia="Times New Roman"/>
          <w:lang w:val="ru-KZ"/>
        </w:rPr>
      </w:pPr>
      <w:r w:rsidRPr="006D360A">
        <w:rPr>
          <w:rFonts w:eastAsia="Times New Roman"/>
          <w:lang w:val="ru-KZ"/>
        </w:rPr>
        <w:t>прокурор – на основании постановления о проведении проверки в рамках его компетенции;</w:t>
      </w:r>
    </w:p>
    <w:p w:rsidR="002F3C7F" w:rsidRPr="006D360A" w:rsidRDefault="002F3C7F" w:rsidP="00183504">
      <w:pPr>
        <w:numPr>
          <w:ilvl w:val="2"/>
          <w:numId w:val="12"/>
        </w:numPr>
        <w:tabs>
          <w:tab w:val="clear" w:pos="2160"/>
        </w:tabs>
        <w:ind w:left="0" w:right="-46" w:firstLine="0"/>
        <w:jc w:val="both"/>
        <w:rPr>
          <w:rFonts w:eastAsia="Times New Roman"/>
          <w:lang w:val="ru-KZ"/>
        </w:rPr>
      </w:pPr>
      <w:r w:rsidRPr="006D360A">
        <w:rPr>
          <w:rFonts w:eastAsia="Times New Roman"/>
          <w:lang w:val="ru-KZ"/>
        </w:rPr>
        <w:lastRenderedPageBreak/>
        <w:t>уполномоченный орган по регулированию финансового рынка (агентство/НБ РК) – в рамках надзорной проверки либо иного надзорного мероприятия, в пределах необходимых данных;</w:t>
      </w:r>
    </w:p>
    <w:p w:rsidR="002F3C7F" w:rsidRPr="006D360A" w:rsidRDefault="002F3C7F" w:rsidP="00183504">
      <w:pPr>
        <w:numPr>
          <w:ilvl w:val="2"/>
          <w:numId w:val="12"/>
        </w:numPr>
        <w:tabs>
          <w:tab w:val="clear" w:pos="2160"/>
        </w:tabs>
        <w:ind w:left="0" w:right="-46" w:firstLine="0"/>
        <w:jc w:val="both"/>
        <w:rPr>
          <w:rFonts w:eastAsia="Times New Roman"/>
          <w:lang w:val="ru-KZ"/>
        </w:rPr>
      </w:pPr>
      <w:r w:rsidRPr="006D360A">
        <w:rPr>
          <w:rFonts w:eastAsia="Times New Roman"/>
          <w:lang w:val="ru-KZ"/>
        </w:rPr>
        <w:t>иные случаи, предусмотренные законом (например, запросы государственных органов финансового мониторинга при подозрении на отмывание доходов).</w:t>
      </w:r>
    </w:p>
    <w:p w:rsidR="00605395" w:rsidRPr="006D360A" w:rsidRDefault="002F3C7F" w:rsidP="00183504">
      <w:pPr>
        <w:ind w:right="-46"/>
        <w:jc w:val="both"/>
        <w:rPr>
          <w:rFonts w:eastAsia="Times New Roman"/>
          <w:lang w:val="ru-KZ"/>
        </w:rPr>
      </w:pPr>
      <w:r w:rsidRPr="006D360A">
        <w:rPr>
          <w:rFonts w:eastAsia="Times New Roman"/>
          <w:lang w:val="ru-KZ"/>
        </w:rPr>
        <w:t>Во всех перечисленных случаях предоставление информации производится строго в установленном законом порядке: по официальным запросам, надлежаще оформленным и подписанным. Объем предоставляемых сведений ограничивается тем, что указано в запросе и разрешено законодательством.</w:t>
      </w:r>
    </w:p>
    <w:p w:rsidR="002F3C7F" w:rsidRPr="006D360A" w:rsidRDefault="002F3C7F" w:rsidP="00183504">
      <w:pPr>
        <w:pStyle w:val="a7"/>
        <w:numPr>
          <w:ilvl w:val="1"/>
          <w:numId w:val="19"/>
        </w:numPr>
        <w:ind w:left="0" w:right="-46" w:firstLine="0"/>
        <w:jc w:val="both"/>
        <w:rPr>
          <w:rFonts w:eastAsia="Times New Roman"/>
          <w:lang w:val="ru-KZ"/>
        </w:rPr>
      </w:pPr>
      <w:r w:rsidRPr="006D360A">
        <w:rPr>
          <w:rFonts w:eastAsia="Times New Roman"/>
          <w:lang w:val="ru-KZ"/>
        </w:rPr>
        <w:t>Организация является обладателем персональных данных клиентов и осуществляет их сбор и обработку согласно Закону РК «О персональных данных и их защите». При оформлении микрокредита заемщик (и при необходимости – созаемщик, поручитель) предоставляет письменное согласие на обработку своих персональных данных. Организация обрабатывает данные исключительно в целях исполнения договора микрокредита и исполнения требований законодательства (напр., для передачи в кредитное бюро, для расчетов и учета). Необходимые организационно-технические меры приняты для защиты персональных данных от утраты, несанкционированного доступа, изменения или распространения.</w:t>
      </w:r>
    </w:p>
    <w:p w:rsidR="002F3C7F" w:rsidRPr="006D360A" w:rsidRDefault="002F3C7F" w:rsidP="00183504">
      <w:pPr>
        <w:pStyle w:val="a7"/>
        <w:numPr>
          <w:ilvl w:val="1"/>
          <w:numId w:val="19"/>
        </w:numPr>
        <w:ind w:left="0" w:right="-46" w:firstLine="0"/>
        <w:jc w:val="both"/>
        <w:rPr>
          <w:rFonts w:eastAsia="Times New Roman"/>
          <w:lang w:val="ru-KZ"/>
        </w:rPr>
      </w:pPr>
      <w:r w:rsidRPr="006D360A">
        <w:rPr>
          <w:rFonts w:eastAsia="Times New Roman"/>
          <w:lang w:val="ru-KZ"/>
        </w:rPr>
        <w:t>В BS Finance утвержден и внедрен внутренний документ – Политика информационной безопасности и конфиденциальности, которой регламентируется порядок обращения с чувствительными данными. Сотрудники проходят обучение по соблюдению конфиденциальности. Доступ к персональной информации клиентов разграничен согласно служебным обязанностям. Любое нарушение тайны (умышленное или по неосторожности) рассматривается как серьезный дисциплинарный проступок и может повлечь ответственность, вплоть до уголовной, по соответствующим статьям законодательства.</w:t>
      </w:r>
    </w:p>
    <w:p w:rsidR="00605395" w:rsidRPr="006D360A" w:rsidRDefault="002F3C7F" w:rsidP="00183504">
      <w:pPr>
        <w:pStyle w:val="a7"/>
        <w:numPr>
          <w:ilvl w:val="1"/>
          <w:numId w:val="19"/>
        </w:numPr>
        <w:ind w:left="0" w:right="-46" w:firstLine="0"/>
        <w:jc w:val="both"/>
        <w:rPr>
          <w:rFonts w:eastAsia="Times New Roman"/>
          <w:lang w:val="ru-KZ"/>
        </w:rPr>
      </w:pPr>
      <w:r w:rsidRPr="006D360A">
        <w:rPr>
          <w:rFonts w:eastAsia="Times New Roman"/>
          <w:lang w:val="ru-KZ"/>
        </w:rPr>
        <w:t>Организация не разглашает информацию о факте обращения лица за микрокредитом, об отказе или одобрении, о деталях сделки третьим сторонам (включая родственников заемщика), если только заемщик сам не предоставит такое право или нет соответствующего запроса от государственных органов. Переписка с заемщиком, содержащая конфиденциальные данные, шифруется или иным образом защищается. Телефонные разговоры с клиентом, в которых обсуждаются детали кредита, проводятся после прохождения клиентом идентификации (например, назвав кодовое слово или идентификационные данные).</w:t>
      </w:r>
    </w:p>
    <w:p w:rsidR="00605395" w:rsidRPr="006D360A" w:rsidRDefault="002F3C7F" w:rsidP="00183504">
      <w:pPr>
        <w:pStyle w:val="a7"/>
        <w:numPr>
          <w:ilvl w:val="1"/>
          <w:numId w:val="19"/>
        </w:numPr>
        <w:ind w:left="0" w:right="-46" w:firstLine="0"/>
        <w:jc w:val="both"/>
        <w:rPr>
          <w:rFonts w:eastAsia="Times New Roman"/>
          <w:lang w:val="ru-KZ"/>
        </w:rPr>
      </w:pPr>
      <w:r w:rsidRPr="006D360A">
        <w:rPr>
          <w:rFonts w:eastAsia="Times New Roman"/>
          <w:lang w:val="ru-KZ"/>
        </w:rPr>
        <w:t>Кредитные досье заемщиков (анкеты, копии документов, договоры) хранятся в защищенных шкафах/помещениях (если на бумаге) либо в защищенных электронных базах. Срок хранения – не менее 5 лет после завершения отношений с клиентом, если больший срок не предусмотрен другими законами. По истечении срока хранения документы уничтожаются или архивируются в обезличенной форме, согласно процедурам, обеспечивающим невозможность восстановления персональных данных.</w:t>
      </w:r>
    </w:p>
    <w:p w:rsidR="00605395" w:rsidRPr="006D360A" w:rsidRDefault="002F3C7F" w:rsidP="00183504">
      <w:pPr>
        <w:pStyle w:val="a7"/>
        <w:numPr>
          <w:ilvl w:val="1"/>
          <w:numId w:val="19"/>
        </w:numPr>
        <w:ind w:left="0" w:right="-46" w:firstLine="0"/>
        <w:jc w:val="both"/>
        <w:rPr>
          <w:rFonts w:eastAsia="Times New Roman"/>
          <w:lang w:val="ru-KZ"/>
        </w:rPr>
      </w:pPr>
      <w:r w:rsidRPr="006D360A">
        <w:rPr>
          <w:rFonts w:eastAsia="Times New Roman"/>
          <w:lang w:val="ru-KZ"/>
        </w:rPr>
        <w:t>Если заемщик публично разгласил информацию о своем займе (например, сам предоставил справку о задолженности третьему лицу, опубликовал детали в СМИ и т.п.), Организация все равно не освобождается от обязанностей не разглашать информацию со своей стороны. Исключение составляют случаи, когда заемщик официально освобождает Организацию от обязательства сохранения тайны в определенном объеме (например, направив письменное распоряжение предоставить определенному лицу информацию о его займе).</w:t>
      </w:r>
    </w:p>
    <w:p w:rsidR="002F3C7F" w:rsidRPr="006D360A" w:rsidRDefault="002F3C7F" w:rsidP="00183504">
      <w:pPr>
        <w:pStyle w:val="a7"/>
        <w:numPr>
          <w:ilvl w:val="1"/>
          <w:numId w:val="19"/>
        </w:numPr>
        <w:ind w:left="0" w:right="-46" w:firstLine="0"/>
        <w:jc w:val="both"/>
        <w:rPr>
          <w:rFonts w:eastAsia="Times New Roman"/>
          <w:lang w:val="ru-KZ"/>
        </w:rPr>
      </w:pPr>
      <w:r w:rsidRPr="006D360A">
        <w:rPr>
          <w:rFonts w:eastAsia="Times New Roman"/>
          <w:lang w:val="ru-KZ"/>
        </w:rPr>
        <w:t xml:space="preserve">Если заемщик считает, что его право на конфиденциальность нарушено, он может обратиться с жалобой в службу внутреннего контроля Организации или непосредственно в уполномоченный государственный орган. Контактные данные для </w:t>
      </w:r>
      <w:r w:rsidRPr="006D360A">
        <w:rPr>
          <w:rFonts w:eastAsia="Times New Roman"/>
          <w:lang w:val="ru-KZ"/>
        </w:rPr>
        <w:lastRenderedPageBreak/>
        <w:t>таких обращений указаны на официальном сайте Организации. Жалоба будет расследована, и при подтверждении факта нарушения будут приняты меры для устранения последствий и недопущения повторения.</w:t>
      </w:r>
    </w:p>
    <w:p w:rsidR="002F3C7F" w:rsidRPr="006D360A" w:rsidRDefault="006D360A" w:rsidP="00183504">
      <w:pPr>
        <w:pStyle w:val="a7"/>
        <w:numPr>
          <w:ilvl w:val="0"/>
          <w:numId w:val="19"/>
        </w:numPr>
        <w:ind w:left="0" w:right="-46" w:firstLine="0"/>
        <w:jc w:val="both"/>
        <w:outlineLvl w:val="1"/>
        <w:rPr>
          <w:rFonts w:eastAsia="Times New Roman"/>
          <w:b/>
          <w:bCs/>
          <w:lang w:val="ru-KZ"/>
        </w:rPr>
      </w:pPr>
      <w:r w:rsidRPr="006D360A">
        <w:rPr>
          <w:b/>
          <w:bCs/>
        </w:rPr>
        <w:t>Порядок уведомления заемщиков</w:t>
      </w:r>
    </w:p>
    <w:p w:rsidR="006D360A" w:rsidRPr="006D360A" w:rsidRDefault="006D360A" w:rsidP="00183504">
      <w:pPr>
        <w:pStyle w:val="a4"/>
        <w:numPr>
          <w:ilvl w:val="1"/>
          <w:numId w:val="19"/>
        </w:numPr>
        <w:spacing w:before="0" w:beforeAutospacing="0" w:after="0" w:afterAutospacing="0"/>
        <w:ind w:left="0" w:right="-46" w:firstLine="0"/>
        <w:jc w:val="both"/>
      </w:pPr>
      <w:r w:rsidRPr="006D360A">
        <w:t>Микрофинансовая организация уведомляет заемщиков о результатах рассмотрения заявлений, изменениях условий договора о предоставлении микрокредита, наличии задолженности и иных обстоятельствах, связанных с исполнением обязательств по договору.</w:t>
      </w:r>
    </w:p>
    <w:p w:rsidR="006D360A" w:rsidRPr="006D360A" w:rsidRDefault="006D360A" w:rsidP="00183504">
      <w:pPr>
        <w:pStyle w:val="a4"/>
        <w:numPr>
          <w:ilvl w:val="1"/>
          <w:numId w:val="19"/>
        </w:numPr>
        <w:spacing w:before="0" w:beforeAutospacing="0" w:after="0" w:afterAutospacing="0"/>
        <w:ind w:left="0" w:right="-46" w:firstLine="0"/>
        <w:jc w:val="both"/>
      </w:pPr>
      <w:r w:rsidRPr="006D360A">
        <w:t>Уведомление заемщика может осуществляться следующими способами:</w:t>
      </w:r>
    </w:p>
    <w:p w:rsidR="006D360A" w:rsidRPr="006D360A" w:rsidRDefault="006D360A" w:rsidP="00183504">
      <w:pPr>
        <w:pStyle w:val="a4"/>
        <w:numPr>
          <w:ilvl w:val="0"/>
          <w:numId w:val="55"/>
        </w:numPr>
        <w:tabs>
          <w:tab w:val="clear" w:pos="720"/>
        </w:tabs>
        <w:spacing w:before="0" w:beforeAutospacing="0" w:after="0" w:afterAutospacing="0"/>
        <w:ind w:left="0" w:right="-46" w:firstLine="0"/>
        <w:jc w:val="both"/>
      </w:pPr>
      <w:r w:rsidRPr="006D360A">
        <w:t>посредством почтового отправления по адресу, указанному заемщиком;</w:t>
      </w:r>
    </w:p>
    <w:p w:rsidR="006D360A" w:rsidRPr="006D360A" w:rsidRDefault="006D360A" w:rsidP="00183504">
      <w:pPr>
        <w:pStyle w:val="a4"/>
        <w:numPr>
          <w:ilvl w:val="0"/>
          <w:numId w:val="55"/>
        </w:numPr>
        <w:tabs>
          <w:tab w:val="clear" w:pos="720"/>
        </w:tabs>
        <w:spacing w:before="0" w:beforeAutospacing="0" w:after="0" w:afterAutospacing="0"/>
        <w:ind w:left="0" w:right="-46" w:firstLine="0"/>
        <w:jc w:val="both"/>
      </w:pPr>
      <w:r w:rsidRPr="006D360A">
        <w:t>посредством электронной почты;</w:t>
      </w:r>
    </w:p>
    <w:p w:rsidR="006D360A" w:rsidRPr="006D360A" w:rsidRDefault="006D360A" w:rsidP="00183504">
      <w:pPr>
        <w:pStyle w:val="a4"/>
        <w:numPr>
          <w:ilvl w:val="0"/>
          <w:numId w:val="55"/>
        </w:numPr>
        <w:tabs>
          <w:tab w:val="clear" w:pos="720"/>
        </w:tabs>
        <w:spacing w:before="0" w:beforeAutospacing="0" w:after="0" w:afterAutospacing="0"/>
        <w:ind w:left="0" w:right="-46" w:firstLine="0"/>
        <w:jc w:val="both"/>
      </w:pPr>
      <w:r w:rsidRPr="006D360A">
        <w:t>путем направления SMS-сообщений;</w:t>
      </w:r>
    </w:p>
    <w:p w:rsidR="006D360A" w:rsidRPr="006D360A" w:rsidRDefault="006D360A" w:rsidP="00183504">
      <w:pPr>
        <w:pStyle w:val="a4"/>
        <w:numPr>
          <w:ilvl w:val="0"/>
          <w:numId w:val="55"/>
        </w:numPr>
        <w:tabs>
          <w:tab w:val="clear" w:pos="720"/>
        </w:tabs>
        <w:spacing w:before="0" w:beforeAutospacing="0" w:after="0" w:afterAutospacing="0"/>
        <w:ind w:left="0" w:right="-46" w:firstLine="0"/>
        <w:jc w:val="both"/>
      </w:pPr>
      <w:r w:rsidRPr="006D360A">
        <w:t>через личный кабинет заемщика на интернет-ресурсе микрофинансовой организации;</w:t>
      </w:r>
    </w:p>
    <w:p w:rsidR="006D360A" w:rsidRPr="006D360A" w:rsidRDefault="006D360A" w:rsidP="00183504">
      <w:pPr>
        <w:pStyle w:val="a4"/>
        <w:numPr>
          <w:ilvl w:val="0"/>
          <w:numId w:val="55"/>
        </w:numPr>
        <w:tabs>
          <w:tab w:val="clear" w:pos="720"/>
        </w:tabs>
        <w:spacing w:before="0" w:beforeAutospacing="0" w:after="0" w:afterAutospacing="0"/>
        <w:ind w:left="0" w:right="-46" w:firstLine="0"/>
        <w:jc w:val="both"/>
      </w:pPr>
      <w:r w:rsidRPr="006D360A">
        <w:t>посредством push-уведомлений;</w:t>
      </w:r>
    </w:p>
    <w:p w:rsidR="006D360A" w:rsidRPr="006D360A" w:rsidRDefault="006D360A" w:rsidP="00183504">
      <w:pPr>
        <w:pStyle w:val="a4"/>
        <w:numPr>
          <w:ilvl w:val="0"/>
          <w:numId w:val="55"/>
        </w:numPr>
        <w:tabs>
          <w:tab w:val="clear" w:pos="720"/>
        </w:tabs>
        <w:spacing w:before="0" w:beforeAutospacing="0" w:after="0" w:afterAutospacing="0"/>
        <w:ind w:left="0" w:right="-46" w:firstLine="0"/>
        <w:jc w:val="both"/>
      </w:pPr>
      <w:r w:rsidRPr="006D360A">
        <w:t>иными способами связи, предусмотренными договором о предоставлении микрокредита.</w:t>
      </w:r>
    </w:p>
    <w:p w:rsidR="006D360A" w:rsidRPr="006D360A" w:rsidRDefault="006D360A" w:rsidP="00183504">
      <w:pPr>
        <w:pStyle w:val="a4"/>
        <w:numPr>
          <w:ilvl w:val="1"/>
          <w:numId w:val="19"/>
        </w:numPr>
        <w:spacing w:before="0" w:beforeAutospacing="0" w:after="0" w:afterAutospacing="0"/>
        <w:ind w:left="0" w:right="-46" w:firstLine="0"/>
        <w:jc w:val="both"/>
      </w:pPr>
      <w:r w:rsidRPr="006D360A">
        <w:t>Уведомление считается надлежащим образом направленным заемщику, если оно отправлено по контактным данным, указанным заемщиком в договоре либо предоставленным микрофинансовой организации.</w:t>
      </w:r>
    </w:p>
    <w:p w:rsidR="006D360A" w:rsidRPr="006D360A" w:rsidRDefault="006D360A" w:rsidP="00183504">
      <w:pPr>
        <w:pStyle w:val="a4"/>
        <w:numPr>
          <w:ilvl w:val="1"/>
          <w:numId w:val="19"/>
        </w:numPr>
        <w:spacing w:before="0" w:beforeAutospacing="0" w:after="0" w:afterAutospacing="0"/>
        <w:ind w:left="0" w:right="-46" w:firstLine="0"/>
        <w:jc w:val="both"/>
      </w:pPr>
      <w:r w:rsidRPr="006D360A">
        <w:t>При личном обращении заемщика в микрофинансовую организацию уведомление может быть вручено заемщику под роспись.</w:t>
      </w:r>
    </w:p>
    <w:p w:rsidR="006D360A" w:rsidRPr="006D360A" w:rsidRDefault="006D360A" w:rsidP="00183504">
      <w:pPr>
        <w:pStyle w:val="1"/>
        <w:numPr>
          <w:ilvl w:val="0"/>
          <w:numId w:val="19"/>
        </w:numPr>
        <w:spacing w:before="0" w:beforeAutospacing="0" w:after="0" w:afterAutospacing="0"/>
        <w:ind w:left="0" w:right="-46" w:firstLine="0"/>
        <w:jc w:val="both"/>
        <w:rPr>
          <w:sz w:val="24"/>
          <w:szCs w:val="24"/>
        </w:rPr>
      </w:pPr>
      <w:r w:rsidRPr="006D360A">
        <w:rPr>
          <w:sz w:val="24"/>
          <w:szCs w:val="24"/>
        </w:rPr>
        <w:t>Ответственные подразделения</w:t>
      </w:r>
    </w:p>
    <w:p w:rsidR="006D360A" w:rsidRPr="006D360A" w:rsidRDefault="006D360A" w:rsidP="00183504">
      <w:pPr>
        <w:pStyle w:val="a4"/>
        <w:numPr>
          <w:ilvl w:val="1"/>
          <w:numId w:val="19"/>
        </w:numPr>
        <w:spacing w:before="0" w:beforeAutospacing="0" w:after="0" w:afterAutospacing="0"/>
        <w:ind w:left="0" w:right="-46" w:firstLine="0"/>
        <w:jc w:val="both"/>
      </w:pPr>
      <w:r w:rsidRPr="006D360A">
        <w:t>В процессе приема, регистрации и рассмотрения заявлений заемщиков участвуют следующие структурные подразделения микрофинансовой организации:</w:t>
      </w:r>
    </w:p>
    <w:p w:rsidR="006D360A" w:rsidRPr="006D360A" w:rsidRDefault="006D360A" w:rsidP="00183504">
      <w:pPr>
        <w:pStyle w:val="a4"/>
        <w:numPr>
          <w:ilvl w:val="0"/>
          <w:numId w:val="60"/>
        </w:numPr>
        <w:tabs>
          <w:tab w:val="clear" w:pos="720"/>
        </w:tabs>
        <w:spacing w:before="0" w:beforeAutospacing="0" w:after="0" w:afterAutospacing="0"/>
        <w:ind w:left="0" w:right="-46" w:firstLine="0"/>
        <w:jc w:val="both"/>
      </w:pPr>
      <w:r w:rsidRPr="006D360A">
        <w:t>кредитное подразделение;</w:t>
      </w:r>
    </w:p>
    <w:p w:rsidR="006D360A" w:rsidRPr="006D360A" w:rsidRDefault="006D360A" w:rsidP="00183504">
      <w:pPr>
        <w:pStyle w:val="a4"/>
        <w:numPr>
          <w:ilvl w:val="0"/>
          <w:numId w:val="60"/>
        </w:numPr>
        <w:tabs>
          <w:tab w:val="clear" w:pos="720"/>
        </w:tabs>
        <w:spacing w:before="0" w:beforeAutospacing="0" w:after="0" w:afterAutospacing="0"/>
        <w:ind w:left="0" w:right="-46" w:firstLine="0"/>
        <w:jc w:val="both"/>
      </w:pPr>
      <w:r w:rsidRPr="006D360A">
        <w:t>подразделение риск-менеджмента;</w:t>
      </w:r>
    </w:p>
    <w:p w:rsidR="006D360A" w:rsidRPr="006D360A" w:rsidRDefault="006D360A" w:rsidP="00183504">
      <w:pPr>
        <w:pStyle w:val="a4"/>
        <w:numPr>
          <w:ilvl w:val="0"/>
          <w:numId w:val="60"/>
        </w:numPr>
        <w:tabs>
          <w:tab w:val="clear" w:pos="720"/>
        </w:tabs>
        <w:spacing w:before="0" w:beforeAutospacing="0" w:after="0" w:afterAutospacing="0"/>
        <w:ind w:left="0" w:right="-46" w:firstLine="0"/>
        <w:jc w:val="both"/>
      </w:pPr>
      <w:r w:rsidRPr="006D360A">
        <w:t>юридическое подразделение;</w:t>
      </w:r>
    </w:p>
    <w:p w:rsidR="006D360A" w:rsidRPr="006D360A" w:rsidRDefault="006D360A" w:rsidP="00183504">
      <w:pPr>
        <w:pStyle w:val="a4"/>
        <w:numPr>
          <w:ilvl w:val="0"/>
          <w:numId w:val="60"/>
        </w:numPr>
        <w:tabs>
          <w:tab w:val="clear" w:pos="720"/>
        </w:tabs>
        <w:spacing w:before="0" w:beforeAutospacing="0" w:after="0" w:afterAutospacing="0"/>
        <w:ind w:left="0" w:right="-46" w:firstLine="0"/>
        <w:jc w:val="both"/>
      </w:pPr>
      <w:r w:rsidRPr="006D360A">
        <w:t>подразделение по работе с задолженностью;</w:t>
      </w:r>
    </w:p>
    <w:p w:rsidR="006D360A" w:rsidRPr="006D360A" w:rsidRDefault="006D360A" w:rsidP="00183504">
      <w:pPr>
        <w:pStyle w:val="a4"/>
        <w:numPr>
          <w:ilvl w:val="0"/>
          <w:numId w:val="60"/>
        </w:numPr>
        <w:tabs>
          <w:tab w:val="clear" w:pos="720"/>
        </w:tabs>
        <w:spacing w:before="0" w:beforeAutospacing="0" w:after="0" w:afterAutospacing="0"/>
        <w:ind w:left="0" w:right="-46" w:firstLine="0"/>
        <w:jc w:val="both"/>
      </w:pPr>
      <w:r w:rsidRPr="006D360A">
        <w:t>иные подразделения, определенные внутренними документами микрофинансовой организации.</w:t>
      </w:r>
    </w:p>
    <w:p w:rsidR="006D360A" w:rsidRPr="006D360A" w:rsidRDefault="006D360A" w:rsidP="00183504">
      <w:pPr>
        <w:pStyle w:val="a4"/>
        <w:numPr>
          <w:ilvl w:val="1"/>
          <w:numId w:val="19"/>
        </w:numPr>
        <w:spacing w:before="0" w:beforeAutospacing="0" w:after="0" w:afterAutospacing="0"/>
        <w:ind w:left="0" w:right="-46" w:firstLine="0"/>
        <w:jc w:val="both"/>
      </w:pPr>
      <w:r w:rsidRPr="006D360A">
        <w:t>Распределение функций и полномочий между структурными подразделениями осуществляется в соответствии с внутренними нормативными документами микрофинансовой организации.</w:t>
      </w:r>
    </w:p>
    <w:p w:rsidR="006D360A" w:rsidRPr="006D360A" w:rsidRDefault="006D360A" w:rsidP="00183504">
      <w:pPr>
        <w:pStyle w:val="1"/>
        <w:numPr>
          <w:ilvl w:val="0"/>
          <w:numId w:val="19"/>
        </w:numPr>
        <w:spacing w:before="0" w:beforeAutospacing="0" w:after="0" w:afterAutospacing="0"/>
        <w:ind w:left="0" w:right="-46" w:firstLine="0"/>
        <w:jc w:val="both"/>
        <w:rPr>
          <w:sz w:val="24"/>
          <w:szCs w:val="24"/>
        </w:rPr>
      </w:pPr>
      <w:r w:rsidRPr="006D360A">
        <w:rPr>
          <w:sz w:val="24"/>
          <w:szCs w:val="24"/>
        </w:rPr>
        <w:t>Заключительные положения</w:t>
      </w:r>
    </w:p>
    <w:p w:rsidR="006D360A" w:rsidRPr="006D360A" w:rsidRDefault="001A31C7" w:rsidP="00183504">
      <w:pPr>
        <w:pStyle w:val="a4"/>
        <w:numPr>
          <w:ilvl w:val="1"/>
          <w:numId w:val="19"/>
        </w:numPr>
        <w:spacing w:before="0" w:beforeAutospacing="0" w:after="0" w:afterAutospacing="0"/>
        <w:ind w:left="0" w:right="-46" w:firstLine="0"/>
        <w:jc w:val="both"/>
      </w:pPr>
      <w:r>
        <w:t>Настоящие Правила утверждаются решением единственного участника микрофинансовой организации</w:t>
      </w:r>
      <w:r w:rsidR="006D360A" w:rsidRPr="006D360A">
        <w:t>.</w:t>
      </w:r>
    </w:p>
    <w:p w:rsidR="006D360A" w:rsidRPr="006D360A" w:rsidRDefault="001A31C7" w:rsidP="00183504">
      <w:pPr>
        <w:pStyle w:val="a4"/>
        <w:numPr>
          <w:ilvl w:val="1"/>
          <w:numId w:val="19"/>
        </w:numPr>
        <w:spacing w:before="0" w:beforeAutospacing="0" w:after="0" w:afterAutospacing="0"/>
        <w:ind w:left="0" w:right="-46" w:firstLine="0"/>
        <w:jc w:val="both"/>
      </w:pPr>
      <w:r>
        <w:t>Изменения и дополнения в настоящие Правила вносятся в случае изменения законодательства Республики Казахстан, а также по решению исполнительного органа или участника микрофинансовой организации</w:t>
      </w:r>
      <w:r w:rsidR="006D360A" w:rsidRPr="006D360A">
        <w:t>.</w:t>
      </w:r>
    </w:p>
    <w:p w:rsidR="006D360A" w:rsidRPr="006D360A" w:rsidRDefault="006D360A" w:rsidP="00183504">
      <w:pPr>
        <w:pStyle w:val="a4"/>
        <w:numPr>
          <w:ilvl w:val="1"/>
          <w:numId w:val="19"/>
        </w:numPr>
        <w:spacing w:before="0" w:beforeAutospacing="0" w:after="0" w:afterAutospacing="0"/>
        <w:ind w:left="0" w:right="-46" w:firstLine="0"/>
        <w:jc w:val="both"/>
      </w:pPr>
      <w:r w:rsidRPr="006D360A">
        <w:t>Настоящие Правила вступают в силу со дня их утверждения.</w:t>
      </w:r>
    </w:p>
    <w:p w:rsidR="00093F0A" w:rsidRPr="00183504" w:rsidRDefault="001A31C7" w:rsidP="00183504">
      <w:pPr>
        <w:pStyle w:val="a4"/>
        <w:numPr>
          <w:ilvl w:val="1"/>
          <w:numId w:val="19"/>
        </w:numPr>
        <w:spacing w:before="0" w:beforeAutospacing="0" w:after="0" w:afterAutospacing="0"/>
        <w:ind w:left="0" w:right="-46" w:firstLine="0"/>
        <w:jc w:val="both"/>
      </w:pPr>
      <w:r>
        <w:t>Вопросы, не урегулированные настоящими Правилами, регулируются законодательством Республики Казахстан о микрофинансовой деятельности и внутренними документами микрофинансовой организации</w:t>
      </w:r>
      <w:r w:rsidR="006D360A" w:rsidRPr="006D360A">
        <w:t>.</w:t>
      </w:r>
    </w:p>
    <w:sectPr w:rsidR="00093F0A" w:rsidRPr="001835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CDE"/>
    <w:multiLevelType w:val="multilevel"/>
    <w:tmpl w:val="AB2E7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17283"/>
    <w:multiLevelType w:val="multilevel"/>
    <w:tmpl w:val="C39856CA"/>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5327F8"/>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A3B10"/>
    <w:multiLevelType w:val="multilevel"/>
    <w:tmpl w:val="03F64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7E2E8A"/>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7A1226"/>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D45942"/>
    <w:multiLevelType w:val="multilevel"/>
    <w:tmpl w:val="E034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04A4C"/>
    <w:multiLevelType w:val="multilevel"/>
    <w:tmpl w:val="FB1E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260D12"/>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7446C5"/>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674506"/>
    <w:multiLevelType w:val="multilevel"/>
    <w:tmpl w:val="7EA2A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A52565"/>
    <w:multiLevelType w:val="hybridMultilevel"/>
    <w:tmpl w:val="742E9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1E3172"/>
    <w:multiLevelType w:val="multilevel"/>
    <w:tmpl w:val="2346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324B7F"/>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2E5E8B"/>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7C03A5"/>
    <w:multiLevelType w:val="multilevel"/>
    <w:tmpl w:val="DB980F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C375B8"/>
    <w:multiLevelType w:val="multilevel"/>
    <w:tmpl w:val="BE4A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CF4F91"/>
    <w:multiLevelType w:val="multilevel"/>
    <w:tmpl w:val="58B0A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A02B92"/>
    <w:multiLevelType w:val="multilevel"/>
    <w:tmpl w:val="68A4C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B52AEC"/>
    <w:multiLevelType w:val="multilevel"/>
    <w:tmpl w:val="9A5E9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FC467D"/>
    <w:multiLevelType w:val="multilevel"/>
    <w:tmpl w:val="E4A88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48144E"/>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D701D3"/>
    <w:multiLevelType w:val="multilevel"/>
    <w:tmpl w:val="65AA9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05684C"/>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211264"/>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07710E7"/>
    <w:multiLevelType w:val="multilevel"/>
    <w:tmpl w:val="40C2B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A832A9"/>
    <w:multiLevelType w:val="multilevel"/>
    <w:tmpl w:val="6072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E83AEF"/>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8097B15"/>
    <w:multiLevelType w:val="multilevel"/>
    <w:tmpl w:val="2D6A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414187"/>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6D3BA4"/>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A8003C1"/>
    <w:multiLevelType w:val="multilevel"/>
    <w:tmpl w:val="7D82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35208B"/>
    <w:multiLevelType w:val="multilevel"/>
    <w:tmpl w:val="68EA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AB5CA1"/>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C1E00A8"/>
    <w:multiLevelType w:val="multilevel"/>
    <w:tmpl w:val="D660DF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F9307F"/>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5A21727"/>
    <w:multiLevelType w:val="multilevel"/>
    <w:tmpl w:val="F43E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B9381D"/>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E21678"/>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A670D2F"/>
    <w:multiLevelType w:val="multilevel"/>
    <w:tmpl w:val="0614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C17599"/>
    <w:multiLevelType w:val="multilevel"/>
    <w:tmpl w:val="6982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EF39BC"/>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0812F5C"/>
    <w:multiLevelType w:val="multilevel"/>
    <w:tmpl w:val="134C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D540DC"/>
    <w:multiLevelType w:val="multilevel"/>
    <w:tmpl w:val="F96C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FA4574"/>
    <w:multiLevelType w:val="multilevel"/>
    <w:tmpl w:val="7A0C91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67A4262"/>
    <w:multiLevelType w:val="multilevel"/>
    <w:tmpl w:val="EAEA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B44F31"/>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8271391"/>
    <w:multiLevelType w:val="multilevel"/>
    <w:tmpl w:val="D1A07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5C0F11"/>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CF01E6F"/>
    <w:multiLevelType w:val="multilevel"/>
    <w:tmpl w:val="A47E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5D07E6"/>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DA30CE6"/>
    <w:multiLevelType w:val="multilevel"/>
    <w:tmpl w:val="1AB0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B10BB7"/>
    <w:multiLevelType w:val="multilevel"/>
    <w:tmpl w:val="5D80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E147078"/>
    <w:multiLevelType w:val="multilevel"/>
    <w:tmpl w:val="1458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C156E6"/>
    <w:multiLevelType w:val="multilevel"/>
    <w:tmpl w:val="1672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A03E85"/>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03C22B2"/>
    <w:multiLevelType w:val="multilevel"/>
    <w:tmpl w:val="966C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3970C1"/>
    <w:multiLevelType w:val="multilevel"/>
    <w:tmpl w:val="DC4C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892FEB"/>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756121E"/>
    <w:multiLevelType w:val="multilevel"/>
    <w:tmpl w:val="8A8E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7A312A7"/>
    <w:multiLevelType w:val="multilevel"/>
    <w:tmpl w:val="651A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BB3C26"/>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C41534C"/>
    <w:multiLevelType w:val="multilevel"/>
    <w:tmpl w:val="C1F8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E1A271B"/>
    <w:multiLevelType w:val="multilevel"/>
    <w:tmpl w:val="0692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EFE5593"/>
    <w:multiLevelType w:val="hybridMultilevel"/>
    <w:tmpl w:val="B44AE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FB11864"/>
    <w:multiLevelType w:val="multilevel"/>
    <w:tmpl w:val="E80C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1A4011A"/>
    <w:multiLevelType w:val="multilevel"/>
    <w:tmpl w:val="0594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3B54619"/>
    <w:multiLevelType w:val="multilevel"/>
    <w:tmpl w:val="BD6A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4AE7E92"/>
    <w:multiLevelType w:val="multilevel"/>
    <w:tmpl w:val="F09C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6DC331B"/>
    <w:multiLevelType w:val="multilevel"/>
    <w:tmpl w:val="67CEC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7EF621A"/>
    <w:multiLevelType w:val="multilevel"/>
    <w:tmpl w:val="B56C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8F103CC"/>
    <w:multiLevelType w:val="multilevel"/>
    <w:tmpl w:val="9514B1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B3748CD"/>
    <w:multiLevelType w:val="multilevel"/>
    <w:tmpl w:val="3F3AF1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889336">
    <w:abstractNumId w:val="19"/>
  </w:num>
  <w:num w:numId="2" w16cid:durableId="1919359879">
    <w:abstractNumId w:val="71"/>
  </w:num>
  <w:num w:numId="3" w16cid:durableId="176122158">
    <w:abstractNumId w:val="31"/>
  </w:num>
  <w:num w:numId="4" w16cid:durableId="51079544">
    <w:abstractNumId w:val="44"/>
  </w:num>
  <w:num w:numId="5" w16cid:durableId="968632929">
    <w:abstractNumId w:val="72"/>
  </w:num>
  <w:num w:numId="6" w16cid:durableId="1834906258">
    <w:abstractNumId w:val="3"/>
  </w:num>
  <w:num w:numId="7" w16cid:durableId="354044149">
    <w:abstractNumId w:val="18"/>
  </w:num>
  <w:num w:numId="8" w16cid:durableId="1583176290">
    <w:abstractNumId w:val="15"/>
  </w:num>
  <w:num w:numId="9" w16cid:durableId="2072539487">
    <w:abstractNumId w:val="34"/>
  </w:num>
  <w:num w:numId="10" w16cid:durableId="803621857">
    <w:abstractNumId w:val="16"/>
  </w:num>
  <w:num w:numId="11" w16cid:durableId="223032474">
    <w:abstractNumId w:val="17"/>
  </w:num>
  <w:num w:numId="12" w16cid:durableId="376004569">
    <w:abstractNumId w:val="20"/>
  </w:num>
  <w:num w:numId="13" w16cid:durableId="1072896085">
    <w:abstractNumId w:val="47"/>
  </w:num>
  <w:num w:numId="14" w16cid:durableId="1147167417">
    <w:abstractNumId w:val="25"/>
  </w:num>
  <w:num w:numId="15" w16cid:durableId="545750">
    <w:abstractNumId w:val="1"/>
  </w:num>
  <w:num w:numId="16" w16cid:durableId="1490710631">
    <w:abstractNumId w:val="40"/>
  </w:num>
  <w:num w:numId="17" w16cid:durableId="1086730335">
    <w:abstractNumId w:val="59"/>
  </w:num>
  <w:num w:numId="18" w16cid:durableId="2004509260">
    <w:abstractNumId w:val="64"/>
  </w:num>
  <w:num w:numId="19" w16cid:durableId="654771291">
    <w:abstractNumId w:val="61"/>
  </w:num>
  <w:num w:numId="20" w16cid:durableId="806244037">
    <w:abstractNumId w:val="23"/>
  </w:num>
  <w:num w:numId="21" w16cid:durableId="1794328772">
    <w:abstractNumId w:val="65"/>
  </w:num>
  <w:num w:numId="22" w16cid:durableId="461003448">
    <w:abstractNumId w:val="11"/>
  </w:num>
  <w:num w:numId="23" w16cid:durableId="576666891">
    <w:abstractNumId w:val="2"/>
  </w:num>
  <w:num w:numId="24" w16cid:durableId="1921257113">
    <w:abstractNumId w:val="51"/>
  </w:num>
  <w:num w:numId="25" w16cid:durableId="1498840668">
    <w:abstractNumId w:val="36"/>
  </w:num>
  <w:num w:numId="26" w16cid:durableId="969821083">
    <w:abstractNumId w:val="41"/>
  </w:num>
  <w:num w:numId="27" w16cid:durableId="1424570717">
    <w:abstractNumId w:val="10"/>
  </w:num>
  <w:num w:numId="28" w16cid:durableId="1096056052">
    <w:abstractNumId w:val="6"/>
  </w:num>
  <w:num w:numId="29" w16cid:durableId="1291128953">
    <w:abstractNumId w:val="66"/>
  </w:num>
  <w:num w:numId="30" w16cid:durableId="1407875955">
    <w:abstractNumId w:val="27"/>
  </w:num>
  <w:num w:numId="31" w16cid:durableId="674765307">
    <w:abstractNumId w:val="55"/>
  </w:num>
  <w:num w:numId="32" w16cid:durableId="1094663359">
    <w:abstractNumId w:val="45"/>
  </w:num>
  <w:num w:numId="33" w16cid:durableId="1147819922">
    <w:abstractNumId w:val="26"/>
  </w:num>
  <w:num w:numId="34" w16cid:durableId="2054040672">
    <w:abstractNumId w:val="8"/>
  </w:num>
  <w:num w:numId="35" w16cid:durableId="1499274620">
    <w:abstractNumId w:val="46"/>
  </w:num>
  <w:num w:numId="36" w16cid:durableId="584145949">
    <w:abstractNumId w:val="60"/>
  </w:num>
  <w:num w:numId="37" w16cid:durableId="516627528">
    <w:abstractNumId w:val="0"/>
  </w:num>
  <w:num w:numId="38" w16cid:durableId="881943954">
    <w:abstractNumId w:val="12"/>
  </w:num>
  <w:num w:numId="39" w16cid:durableId="69667830">
    <w:abstractNumId w:val="13"/>
  </w:num>
  <w:num w:numId="40" w16cid:durableId="798377934">
    <w:abstractNumId w:val="39"/>
  </w:num>
  <w:num w:numId="41" w16cid:durableId="1218739834">
    <w:abstractNumId w:val="57"/>
  </w:num>
  <w:num w:numId="42" w16cid:durableId="1709720507">
    <w:abstractNumId w:val="63"/>
  </w:num>
  <w:num w:numId="43" w16cid:durableId="2096513649">
    <w:abstractNumId w:val="7"/>
  </w:num>
  <w:num w:numId="44" w16cid:durableId="2104496838">
    <w:abstractNumId w:val="58"/>
  </w:num>
  <w:num w:numId="45" w16cid:durableId="2053916971">
    <w:abstractNumId w:val="24"/>
  </w:num>
  <w:num w:numId="46" w16cid:durableId="1104619829">
    <w:abstractNumId w:val="5"/>
  </w:num>
  <w:num w:numId="47" w16cid:durableId="1657803485">
    <w:abstractNumId w:val="67"/>
  </w:num>
  <w:num w:numId="48" w16cid:durableId="2034841601">
    <w:abstractNumId w:val="30"/>
  </w:num>
  <w:num w:numId="49" w16cid:durableId="1219434449">
    <w:abstractNumId w:val="53"/>
  </w:num>
  <w:num w:numId="50" w16cid:durableId="912013292">
    <w:abstractNumId w:val="54"/>
  </w:num>
  <w:num w:numId="51" w16cid:durableId="331372572">
    <w:abstractNumId w:val="69"/>
  </w:num>
  <w:num w:numId="52" w16cid:durableId="249631570">
    <w:abstractNumId w:val="50"/>
  </w:num>
  <w:num w:numId="53" w16cid:durableId="2049596659">
    <w:abstractNumId w:val="21"/>
  </w:num>
  <w:num w:numId="54" w16cid:durableId="1687631628">
    <w:abstractNumId w:val="9"/>
  </w:num>
  <w:num w:numId="55" w16cid:durableId="109013511">
    <w:abstractNumId w:val="70"/>
  </w:num>
  <w:num w:numId="56" w16cid:durableId="525796514">
    <w:abstractNumId w:val="48"/>
  </w:num>
  <w:num w:numId="57" w16cid:durableId="1097291396">
    <w:abstractNumId w:val="56"/>
  </w:num>
  <w:num w:numId="58" w16cid:durableId="1823542854">
    <w:abstractNumId w:val="52"/>
  </w:num>
  <w:num w:numId="59" w16cid:durableId="1158375624">
    <w:abstractNumId w:val="4"/>
  </w:num>
  <w:num w:numId="60" w16cid:durableId="1223059337">
    <w:abstractNumId w:val="49"/>
  </w:num>
  <w:num w:numId="61" w16cid:durableId="507838528">
    <w:abstractNumId w:val="33"/>
  </w:num>
  <w:num w:numId="62" w16cid:durableId="1654990668">
    <w:abstractNumId w:val="68"/>
  </w:num>
  <w:num w:numId="63" w16cid:durableId="156307601">
    <w:abstractNumId w:val="37"/>
  </w:num>
  <w:num w:numId="64" w16cid:durableId="2014260791">
    <w:abstractNumId w:val="62"/>
  </w:num>
  <w:num w:numId="65" w16cid:durableId="7106336">
    <w:abstractNumId w:val="22"/>
  </w:num>
  <w:num w:numId="66" w16cid:durableId="308092844">
    <w:abstractNumId w:val="29"/>
  </w:num>
  <w:num w:numId="67" w16cid:durableId="596980267">
    <w:abstractNumId w:val="28"/>
  </w:num>
  <w:num w:numId="68" w16cid:durableId="49040274">
    <w:abstractNumId w:val="43"/>
  </w:num>
  <w:num w:numId="69" w16cid:durableId="895050016">
    <w:abstractNumId w:val="38"/>
  </w:num>
  <w:num w:numId="70" w16cid:durableId="826047662">
    <w:abstractNumId w:val="32"/>
  </w:num>
  <w:num w:numId="71" w16cid:durableId="868833613">
    <w:abstractNumId w:val="14"/>
  </w:num>
  <w:num w:numId="72" w16cid:durableId="1723291004">
    <w:abstractNumId w:val="42"/>
  </w:num>
  <w:num w:numId="73" w16cid:durableId="157858795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83"/>
    <w:rsid w:val="00093F0A"/>
    <w:rsid w:val="0010411C"/>
    <w:rsid w:val="00183504"/>
    <w:rsid w:val="00187E65"/>
    <w:rsid w:val="001A31C7"/>
    <w:rsid w:val="002F3C7F"/>
    <w:rsid w:val="00341184"/>
    <w:rsid w:val="00421E85"/>
    <w:rsid w:val="00474F45"/>
    <w:rsid w:val="004F3B20"/>
    <w:rsid w:val="00605395"/>
    <w:rsid w:val="006D360A"/>
    <w:rsid w:val="00803EC3"/>
    <w:rsid w:val="008B0620"/>
    <w:rsid w:val="008D1532"/>
    <w:rsid w:val="008F3908"/>
    <w:rsid w:val="00905B64"/>
    <w:rsid w:val="009F6E2A"/>
    <w:rsid w:val="00C52475"/>
    <w:rsid w:val="00CF0383"/>
    <w:rsid w:val="00D2642F"/>
    <w:rsid w:val="00EC0E9A"/>
    <w:rsid w:val="00EE3265"/>
    <w:rsid w:val="00EF1E9C"/>
    <w:rsid w:val="00FA1544"/>
    <w:rsid w:val="00FF1A6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791C56CB"/>
  <w15:chartTrackingRefBased/>
  <w15:docId w15:val="{D55A6C83-9576-724A-AA43-8D8FDEE5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383"/>
    <w:rPr>
      <w:rFonts w:ascii="Times New Roman" w:eastAsiaTheme="minorEastAsia" w:hAnsi="Times New Roman" w:cs="Times New Roman"/>
      <w:lang w:val="ru-RU" w:eastAsia="ru-RU"/>
    </w:rPr>
  </w:style>
  <w:style w:type="paragraph" w:styleId="1">
    <w:name w:val="heading 1"/>
    <w:basedOn w:val="a"/>
    <w:link w:val="10"/>
    <w:uiPriority w:val="9"/>
    <w:qFormat/>
    <w:rsid w:val="002F3C7F"/>
    <w:pPr>
      <w:spacing w:before="100" w:beforeAutospacing="1" w:after="100" w:afterAutospacing="1"/>
      <w:outlineLvl w:val="0"/>
    </w:pPr>
    <w:rPr>
      <w:rFonts w:eastAsia="Times New Roman"/>
      <w:b/>
      <w:bCs/>
      <w:kern w:val="36"/>
      <w:sz w:val="48"/>
      <w:szCs w:val="48"/>
      <w:lang w:val="ru-KZ"/>
    </w:rPr>
  </w:style>
  <w:style w:type="paragraph" w:styleId="2">
    <w:name w:val="heading 2"/>
    <w:basedOn w:val="a"/>
    <w:link w:val="20"/>
    <w:uiPriority w:val="9"/>
    <w:qFormat/>
    <w:rsid w:val="002F3C7F"/>
    <w:pPr>
      <w:spacing w:before="100" w:beforeAutospacing="1" w:after="100" w:afterAutospacing="1"/>
      <w:outlineLvl w:val="1"/>
    </w:pPr>
    <w:rPr>
      <w:rFonts w:eastAsia="Times New Roman"/>
      <w:b/>
      <w:bCs/>
      <w:sz w:val="36"/>
      <w:szCs w:val="36"/>
      <w:lang w:val="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CF0383"/>
    <w:pPr>
      <w:jc w:val="center"/>
    </w:pPr>
    <w:rPr>
      <w:color w:val="000000"/>
    </w:rPr>
  </w:style>
  <w:style w:type="paragraph" w:customStyle="1" w:styleId="pr">
    <w:name w:val="pr"/>
    <w:basedOn w:val="a"/>
    <w:rsid w:val="00CF0383"/>
    <w:pPr>
      <w:jc w:val="right"/>
    </w:pPr>
    <w:rPr>
      <w:color w:val="000000"/>
    </w:rPr>
  </w:style>
  <w:style w:type="paragraph" w:customStyle="1" w:styleId="pj">
    <w:name w:val="pj"/>
    <w:basedOn w:val="a"/>
    <w:rsid w:val="00CF0383"/>
    <w:pPr>
      <w:ind w:firstLine="400"/>
      <w:jc w:val="both"/>
    </w:pPr>
    <w:rPr>
      <w:color w:val="000000"/>
    </w:rPr>
  </w:style>
  <w:style w:type="paragraph" w:customStyle="1" w:styleId="pji">
    <w:name w:val="pji"/>
    <w:basedOn w:val="a"/>
    <w:rsid w:val="00CF0383"/>
    <w:pPr>
      <w:jc w:val="both"/>
    </w:pPr>
    <w:rPr>
      <w:color w:val="000000"/>
    </w:rPr>
  </w:style>
  <w:style w:type="character" w:customStyle="1" w:styleId="s1">
    <w:name w:val="s1"/>
    <w:basedOn w:val="a0"/>
    <w:rsid w:val="00CF0383"/>
    <w:rPr>
      <w:rFonts w:ascii="Times New Roman" w:hAnsi="Times New Roman" w:cs="Times New Roman" w:hint="default"/>
      <w:b/>
      <w:bCs/>
      <w:color w:val="000000"/>
    </w:rPr>
  </w:style>
  <w:style w:type="character" w:styleId="a3">
    <w:name w:val="Hyperlink"/>
    <w:basedOn w:val="a0"/>
    <w:uiPriority w:val="99"/>
    <w:semiHidden/>
    <w:unhideWhenUsed/>
    <w:rsid w:val="00CF0383"/>
    <w:rPr>
      <w:color w:val="0000FF"/>
      <w:u w:val="single"/>
    </w:rPr>
  </w:style>
  <w:style w:type="character" w:customStyle="1" w:styleId="10">
    <w:name w:val="Заголовок 1 Знак"/>
    <w:basedOn w:val="a0"/>
    <w:link w:val="1"/>
    <w:uiPriority w:val="9"/>
    <w:rsid w:val="002F3C7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F3C7F"/>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2F3C7F"/>
    <w:pPr>
      <w:spacing w:before="100" w:beforeAutospacing="1" w:after="100" w:afterAutospacing="1"/>
    </w:pPr>
    <w:rPr>
      <w:rFonts w:eastAsia="Times New Roman"/>
      <w:lang w:val="ru-KZ"/>
    </w:rPr>
  </w:style>
  <w:style w:type="character" w:styleId="a5">
    <w:name w:val="Strong"/>
    <w:basedOn w:val="a0"/>
    <w:uiPriority w:val="22"/>
    <w:qFormat/>
    <w:rsid w:val="002F3C7F"/>
    <w:rPr>
      <w:b/>
      <w:bCs/>
    </w:rPr>
  </w:style>
  <w:style w:type="character" w:styleId="a6">
    <w:name w:val="Emphasis"/>
    <w:basedOn w:val="a0"/>
    <w:uiPriority w:val="20"/>
    <w:qFormat/>
    <w:rsid w:val="002F3C7F"/>
    <w:rPr>
      <w:i/>
      <w:iCs/>
    </w:rPr>
  </w:style>
  <w:style w:type="paragraph" w:styleId="a7">
    <w:name w:val="List Paragraph"/>
    <w:basedOn w:val="a"/>
    <w:uiPriority w:val="34"/>
    <w:qFormat/>
    <w:rsid w:val="00803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12951">
      <w:bodyDiv w:val="1"/>
      <w:marLeft w:val="0"/>
      <w:marRight w:val="0"/>
      <w:marTop w:val="0"/>
      <w:marBottom w:val="0"/>
      <w:divBdr>
        <w:top w:val="none" w:sz="0" w:space="0" w:color="auto"/>
        <w:left w:val="none" w:sz="0" w:space="0" w:color="auto"/>
        <w:bottom w:val="none" w:sz="0" w:space="0" w:color="auto"/>
        <w:right w:val="none" w:sz="0" w:space="0" w:color="auto"/>
      </w:divBdr>
    </w:div>
    <w:div w:id="435708852">
      <w:bodyDiv w:val="1"/>
      <w:marLeft w:val="0"/>
      <w:marRight w:val="0"/>
      <w:marTop w:val="0"/>
      <w:marBottom w:val="0"/>
      <w:divBdr>
        <w:top w:val="none" w:sz="0" w:space="0" w:color="auto"/>
        <w:left w:val="none" w:sz="0" w:space="0" w:color="auto"/>
        <w:bottom w:val="none" w:sz="0" w:space="0" w:color="auto"/>
        <w:right w:val="none" w:sz="0" w:space="0" w:color="auto"/>
      </w:divBdr>
    </w:div>
    <w:div w:id="559512093">
      <w:bodyDiv w:val="1"/>
      <w:marLeft w:val="0"/>
      <w:marRight w:val="0"/>
      <w:marTop w:val="0"/>
      <w:marBottom w:val="0"/>
      <w:divBdr>
        <w:top w:val="none" w:sz="0" w:space="0" w:color="auto"/>
        <w:left w:val="none" w:sz="0" w:space="0" w:color="auto"/>
        <w:bottom w:val="none" w:sz="0" w:space="0" w:color="auto"/>
        <w:right w:val="none" w:sz="0" w:space="0" w:color="auto"/>
      </w:divBdr>
    </w:div>
    <w:div w:id="648941678">
      <w:bodyDiv w:val="1"/>
      <w:marLeft w:val="0"/>
      <w:marRight w:val="0"/>
      <w:marTop w:val="0"/>
      <w:marBottom w:val="0"/>
      <w:divBdr>
        <w:top w:val="none" w:sz="0" w:space="0" w:color="auto"/>
        <w:left w:val="none" w:sz="0" w:space="0" w:color="auto"/>
        <w:bottom w:val="none" w:sz="0" w:space="0" w:color="auto"/>
        <w:right w:val="none" w:sz="0" w:space="0" w:color="auto"/>
      </w:divBdr>
    </w:div>
    <w:div w:id="649559282">
      <w:bodyDiv w:val="1"/>
      <w:marLeft w:val="0"/>
      <w:marRight w:val="0"/>
      <w:marTop w:val="0"/>
      <w:marBottom w:val="0"/>
      <w:divBdr>
        <w:top w:val="none" w:sz="0" w:space="0" w:color="auto"/>
        <w:left w:val="none" w:sz="0" w:space="0" w:color="auto"/>
        <w:bottom w:val="none" w:sz="0" w:space="0" w:color="auto"/>
        <w:right w:val="none" w:sz="0" w:space="0" w:color="auto"/>
      </w:divBdr>
    </w:div>
    <w:div w:id="875695939">
      <w:bodyDiv w:val="1"/>
      <w:marLeft w:val="0"/>
      <w:marRight w:val="0"/>
      <w:marTop w:val="0"/>
      <w:marBottom w:val="0"/>
      <w:divBdr>
        <w:top w:val="none" w:sz="0" w:space="0" w:color="auto"/>
        <w:left w:val="none" w:sz="0" w:space="0" w:color="auto"/>
        <w:bottom w:val="none" w:sz="0" w:space="0" w:color="auto"/>
        <w:right w:val="none" w:sz="0" w:space="0" w:color="auto"/>
      </w:divBdr>
    </w:div>
    <w:div w:id="921568435">
      <w:bodyDiv w:val="1"/>
      <w:marLeft w:val="0"/>
      <w:marRight w:val="0"/>
      <w:marTop w:val="0"/>
      <w:marBottom w:val="0"/>
      <w:divBdr>
        <w:top w:val="none" w:sz="0" w:space="0" w:color="auto"/>
        <w:left w:val="none" w:sz="0" w:space="0" w:color="auto"/>
        <w:bottom w:val="none" w:sz="0" w:space="0" w:color="auto"/>
        <w:right w:val="none" w:sz="0" w:space="0" w:color="auto"/>
      </w:divBdr>
    </w:div>
    <w:div w:id="981344526">
      <w:bodyDiv w:val="1"/>
      <w:marLeft w:val="0"/>
      <w:marRight w:val="0"/>
      <w:marTop w:val="0"/>
      <w:marBottom w:val="0"/>
      <w:divBdr>
        <w:top w:val="none" w:sz="0" w:space="0" w:color="auto"/>
        <w:left w:val="none" w:sz="0" w:space="0" w:color="auto"/>
        <w:bottom w:val="none" w:sz="0" w:space="0" w:color="auto"/>
        <w:right w:val="none" w:sz="0" w:space="0" w:color="auto"/>
      </w:divBdr>
    </w:div>
    <w:div w:id="1011031865">
      <w:bodyDiv w:val="1"/>
      <w:marLeft w:val="0"/>
      <w:marRight w:val="0"/>
      <w:marTop w:val="0"/>
      <w:marBottom w:val="0"/>
      <w:divBdr>
        <w:top w:val="none" w:sz="0" w:space="0" w:color="auto"/>
        <w:left w:val="none" w:sz="0" w:space="0" w:color="auto"/>
        <w:bottom w:val="none" w:sz="0" w:space="0" w:color="auto"/>
        <w:right w:val="none" w:sz="0" w:space="0" w:color="auto"/>
      </w:divBdr>
    </w:div>
    <w:div w:id="1045981015">
      <w:bodyDiv w:val="1"/>
      <w:marLeft w:val="0"/>
      <w:marRight w:val="0"/>
      <w:marTop w:val="0"/>
      <w:marBottom w:val="0"/>
      <w:divBdr>
        <w:top w:val="none" w:sz="0" w:space="0" w:color="auto"/>
        <w:left w:val="none" w:sz="0" w:space="0" w:color="auto"/>
        <w:bottom w:val="none" w:sz="0" w:space="0" w:color="auto"/>
        <w:right w:val="none" w:sz="0" w:space="0" w:color="auto"/>
      </w:divBdr>
    </w:div>
    <w:div w:id="1177379480">
      <w:bodyDiv w:val="1"/>
      <w:marLeft w:val="0"/>
      <w:marRight w:val="0"/>
      <w:marTop w:val="0"/>
      <w:marBottom w:val="0"/>
      <w:divBdr>
        <w:top w:val="none" w:sz="0" w:space="0" w:color="auto"/>
        <w:left w:val="none" w:sz="0" w:space="0" w:color="auto"/>
        <w:bottom w:val="none" w:sz="0" w:space="0" w:color="auto"/>
        <w:right w:val="none" w:sz="0" w:space="0" w:color="auto"/>
      </w:divBdr>
    </w:div>
    <w:div w:id="1295716722">
      <w:bodyDiv w:val="1"/>
      <w:marLeft w:val="0"/>
      <w:marRight w:val="0"/>
      <w:marTop w:val="0"/>
      <w:marBottom w:val="0"/>
      <w:divBdr>
        <w:top w:val="none" w:sz="0" w:space="0" w:color="auto"/>
        <w:left w:val="none" w:sz="0" w:space="0" w:color="auto"/>
        <w:bottom w:val="none" w:sz="0" w:space="0" w:color="auto"/>
        <w:right w:val="none" w:sz="0" w:space="0" w:color="auto"/>
      </w:divBdr>
    </w:div>
    <w:div w:id="1361277218">
      <w:bodyDiv w:val="1"/>
      <w:marLeft w:val="0"/>
      <w:marRight w:val="0"/>
      <w:marTop w:val="0"/>
      <w:marBottom w:val="0"/>
      <w:divBdr>
        <w:top w:val="none" w:sz="0" w:space="0" w:color="auto"/>
        <w:left w:val="none" w:sz="0" w:space="0" w:color="auto"/>
        <w:bottom w:val="none" w:sz="0" w:space="0" w:color="auto"/>
        <w:right w:val="none" w:sz="0" w:space="0" w:color="auto"/>
      </w:divBdr>
    </w:div>
    <w:div w:id="1459907976">
      <w:bodyDiv w:val="1"/>
      <w:marLeft w:val="0"/>
      <w:marRight w:val="0"/>
      <w:marTop w:val="0"/>
      <w:marBottom w:val="0"/>
      <w:divBdr>
        <w:top w:val="none" w:sz="0" w:space="0" w:color="auto"/>
        <w:left w:val="none" w:sz="0" w:space="0" w:color="auto"/>
        <w:bottom w:val="none" w:sz="0" w:space="0" w:color="auto"/>
        <w:right w:val="none" w:sz="0" w:space="0" w:color="auto"/>
      </w:divBdr>
    </w:div>
    <w:div w:id="1527794206">
      <w:bodyDiv w:val="1"/>
      <w:marLeft w:val="0"/>
      <w:marRight w:val="0"/>
      <w:marTop w:val="0"/>
      <w:marBottom w:val="0"/>
      <w:divBdr>
        <w:top w:val="none" w:sz="0" w:space="0" w:color="auto"/>
        <w:left w:val="none" w:sz="0" w:space="0" w:color="auto"/>
        <w:bottom w:val="none" w:sz="0" w:space="0" w:color="auto"/>
        <w:right w:val="none" w:sz="0" w:space="0" w:color="auto"/>
      </w:divBdr>
    </w:div>
    <w:div w:id="1540781044">
      <w:bodyDiv w:val="1"/>
      <w:marLeft w:val="0"/>
      <w:marRight w:val="0"/>
      <w:marTop w:val="0"/>
      <w:marBottom w:val="0"/>
      <w:divBdr>
        <w:top w:val="none" w:sz="0" w:space="0" w:color="auto"/>
        <w:left w:val="none" w:sz="0" w:space="0" w:color="auto"/>
        <w:bottom w:val="none" w:sz="0" w:space="0" w:color="auto"/>
        <w:right w:val="none" w:sz="0" w:space="0" w:color="auto"/>
      </w:divBdr>
    </w:div>
    <w:div w:id="1551766791">
      <w:bodyDiv w:val="1"/>
      <w:marLeft w:val="0"/>
      <w:marRight w:val="0"/>
      <w:marTop w:val="0"/>
      <w:marBottom w:val="0"/>
      <w:divBdr>
        <w:top w:val="none" w:sz="0" w:space="0" w:color="auto"/>
        <w:left w:val="none" w:sz="0" w:space="0" w:color="auto"/>
        <w:bottom w:val="none" w:sz="0" w:space="0" w:color="auto"/>
        <w:right w:val="none" w:sz="0" w:space="0" w:color="auto"/>
      </w:divBdr>
    </w:div>
    <w:div w:id="1570772662">
      <w:bodyDiv w:val="1"/>
      <w:marLeft w:val="0"/>
      <w:marRight w:val="0"/>
      <w:marTop w:val="0"/>
      <w:marBottom w:val="0"/>
      <w:divBdr>
        <w:top w:val="none" w:sz="0" w:space="0" w:color="auto"/>
        <w:left w:val="none" w:sz="0" w:space="0" w:color="auto"/>
        <w:bottom w:val="none" w:sz="0" w:space="0" w:color="auto"/>
        <w:right w:val="none" w:sz="0" w:space="0" w:color="auto"/>
      </w:divBdr>
    </w:div>
    <w:div w:id="1597789886">
      <w:bodyDiv w:val="1"/>
      <w:marLeft w:val="0"/>
      <w:marRight w:val="0"/>
      <w:marTop w:val="0"/>
      <w:marBottom w:val="0"/>
      <w:divBdr>
        <w:top w:val="none" w:sz="0" w:space="0" w:color="auto"/>
        <w:left w:val="none" w:sz="0" w:space="0" w:color="auto"/>
        <w:bottom w:val="none" w:sz="0" w:space="0" w:color="auto"/>
        <w:right w:val="none" w:sz="0" w:space="0" w:color="auto"/>
      </w:divBdr>
    </w:div>
    <w:div w:id="1787578398">
      <w:bodyDiv w:val="1"/>
      <w:marLeft w:val="0"/>
      <w:marRight w:val="0"/>
      <w:marTop w:val="0"/>
      <w:marBottom w:val="0"/>
      <w:divBdr>
        <w:top w:val="none" w:sz="0" w:space="0" w:color="auto"/>
        <w:left w:val="none" w:sz="0" w:space="0" w:color="auto"/>
        <w:bottom w:val="none" w:sz="0" w:space="0" w:color="auto"/>
        <w:right w:val="none" w:sz="0" w:space="0" w:color="auto"/>
      </w:divBdr>
    </w:div>
    <w:div w:id="1805349040">
      <w:bodyDiv w:val="1"/>
      <w:marLeft w:val="0"/>
      <w:marRight w:val="0"/>
      <w:marTop w:val="0"/>
      <w:marBottom w:val="0"/>
      <w:divBdr>
        <w:top w:val="none" w:sz="0" w:space="0" w:color="auto"/>
        <w:left w:val="none" w:sz="0" w:space="0" w:color="auto"/>
        <w:bottom w:val="none" w:sz="0" w:space="0" w:color="auto"/>
        <w:right w:val="none" w:sz="0" w:space="0" w:color="auto"/>
      </w:divBdr>
    </w:div>
    <w:div w:id="1893999715">
      <w:bodyDiv w:val="1"/>
      <w:marLeft w:val="0"/>
      <w:marRight w:val="0"/>
      <w:marTop w:val="0"/>
      <w:marBottom w:val="0"/>
      <w:divBdr>
        <w:top w:val="none" w:sz="0" w:space="0" w:color="auto"/>
        <w:left w:val="none" w:sz="0" w:space="0" w:color="auto"/>
        <w:bottom w:val="none" w:sz="0" w:space="0" w:color="auto"/>
        <w:right w:val="none" w:sz="0" w:space="0" w:color="auto"/>
      </w:divBdr>
    </w:div>
    <w:div w:id="196610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14</Pages>
  <Words>5549</Words>
  <Characters>31634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2025-08-01T10:41:00Z</dcterms:created>
  <dcterms:modified xsi:type="dcterms:W3CDTF">2026-03-13T11:23:00Z</dcterms:modified>
</cp:coreProperties>
</file>